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503" w:rsidRPr="00276311" w:rsidRDefault="009E7503">
      <w:pPr>
        <w:pStyle w:val="t1"/>
        <w:tabs>
          <w:tab w:val="left" w:pos="340"/>
          <w:tab w:val="left" w:pos="6200"/>
        </w:tabs>
        <w:spacing w:line="240" w:lineRule="auto"/>
        <w:jc w:val="center"/>
        <w:rPr>
          <w:rFonts w:ascii="CG Times" w:hAnsi="CG Times"/>
          <w:b/>
          <w:sz w:val="28"/>
          <w:szCs w:val="28"/>
        </w:rPr>
      </w:pPr>
      <w:bookmarkStart w:id="0" w:name="_GoBack"/>
      <w:bookmarkEnd w:id="0"/>
      <w:r w:rsidRPr="00276311">
        <w:rPr>
          <w:rFonts w:ascii="CG Times" w:hAnsi="CG Times"/>
          <w:b/>
          <w:sz w:val="28"/>
          <w:szCs w:val="28"/>
        </w:rPr>
        <w:t xml:space="preserve">IN MUNICIPAL COURT, CITY OF </w:t>
      </w:r>
      <w:smartTag w:uri="urn:schemas:contacts" w:element="Sn">
        <w:smartTag w:uri="urn:schemas-microsoft-com:office:smarttags" w:element="City">
          <w:smartTag w:uri="urn:schemas-microsoft-com:office:smarttags" w:element="place">
            <w:r w:rsidRPr="00276311">
              <w:rPr>
                <w:rFonts w:ascii="CG Times" w:hAnsi="CG Times"/>
                <w:b/>
                <w:sz w:val="28"/>
                <w:szCs w:val="28"/>
              </w:rPr>
              <w:t>FARGO</w:t>
            </w:r>
          </w:smartTag>
        </w:smartTag>
      </w:smartTag>
      <w:r w:rsidRPr="00276311">
        <w:rPr>
          <w:rFonts w:ascii="CG Times" w:hAnsi="CG Times"/>
          <w:b/>
          <w:sz w:val="28"/>
          <w:szCs w:val="28"/>
        </w:rPr>
        <w:t xml:space="preserve">, STATE OF </w:t>
      </w:r>
      <w:smartTag w:uri="urn:schemas-microsoft-com:office:smarttags" w:element="State">
        <w:smartTag w:uri="urn:schemas-microsoft-com:office:smarttags" w:element="place">
          <w:r w:rsidRPr="00276311">
            <w:rPr>
              <w:rFonts w:ascii="CG Times" w:hAnsi="CG Times"/>
              <w:b/>
              <w:sz w:val="28"/>
              <w:szCs w:val="28"/>
            </w:rPr>
            <w:t>NORTH DAKOTA</w:t>
          </w:r>
        </w:smartTag>
      </w:smartTag>
    </w:p>
    <w:p w:rsidR="00856DAF" w:rsidRPr="00276311" w:rsidRDefault="009E7503" w:rsidP="008379A0">
      <w:pPr>
        <w:pStyle w:val="p3"/>
        <w:spacing w:before="120" w:line="240" w:lineRule="auto"/>
        <w:ind w:left="0"/>
        <w:jc w:val="center"/>
        <w:rPr>
          <w:rFonts w:ascii="CG Times" w:hAnsi="CG Times"/>
          <w:b/>
          <w:szCs w:val="24"/>
        </w:rPr>
      </w:pPr>
      <w:r w:rsidRPr="00276311">
        <w:rPr>
          <w:rFonts w:ascii="CG Times" w:hAnsi="CG Times"/>
          <w:b/>
          <w:szCs w:val="24"/>
        </w:rPr>
        <w:t xml:space="preserve">NOTIFICATION OF RIGHTS AND ACKNOWLEDGMENT </w:t>
      </w:r>
    </w:p>
    <w:p w:rsidR="009E7503" w:rsidRPr="00276311" w:rsidRDefault="009E7503">
      <w:pPr>
        <w:tabs>
          <w:tab w:val="left" w:pos="3180"/>
          <w:tab w:val="left" w:pos="9270"/>
          <w:tab w:val="left" w:pos="10440"/>
        </w:tabs>
        <w:rPr>
          <w:rFonts w:ascii="CG Times" w:hAnsi="CG Times"/>
        </w:rPr>
      </w:pPr>
      <w:r w:rsidRPr="00276311">
        <w:rPr>
          <w:rFonts w:ascii="CG Times" w:hAnsi="CG Times"/>
        </w:rPr>
        <w:t xml:space="preserve">City of </w:t>
      </w:r>
      <w:smartTag w:uri="urn:schemas-microsoft-com:office:smarttags" w:element="City">
        <w:smartTag w:uri="urn:schemas-microsoft-com:office:smarttags" w:element="place">
          <w:r w:rsidRPr="00276311">
            <w:rPr>
              <w:rFonts w:ascii="CG Times" w:hAnsi="CG Times"/>
            </w:rPr>
            <w:t>Fargo</w:t>
          </w:r>
        </w:smartTag>
      </w:smartTag>
      <w:r w:rsidRPr="00276311">
        <w:rPr>
          <w:rFonts w:ascii="CG Times" w:hAnsi="CG Times"/>
        </w:rPr>
        <w:t xml:space="preserve"> vs. </w:t>
      </w:r>
      <w:r w:rsidRPr="00276311">
        <w:rPr>
          <w:rFonts w:ascii="CG Times" w:hAnsi="CG Times"/>
          <w:u w:val="single"/>
        </w:rPr>
        <w:tab/>
      </w:r>
      <w:r w:rsidRPr="00276311">
        <w:rPr>
          <w:rFonts w:ascii="CG Times" w:hAnsi="CG Times"/>
          <w:u w:val="single"/>
        </w:rPr>
        <w:tab/>
      </w:r>
      <w:r w:rsidRPr="00276311">
        <w:rPr>
          <w:rFonts w:ascii="CG Times" w:hAnsi="CG Times"/>
          <w:u w:val="single"/>
        </w:rPr>
        <w:tab/>
      </w:r>
    </w:p>
    <w:p w:rsidR="009E7503" w:rsidRPr="00276311" w:rsidRDefault="009E7503">
      <w:pPr>
        <w:tabs>
          <w:tab w:val="left" w:pos="3180"/>
          <w:tab w:val="left" w:pos="9270"/>
          <w:tab w:val="left" w:pos="10440"/>
        </w:tabs>
        <w:rPr>
          <w:rFonts w:ascii="CG Times" w:hAnsi="CG Times"/>
        </w:rPr>
      </w:pPr>
    </w:p>
    <w:p w:rsidR="009E7503" w:rsidRPr="00276311" w:rsidRDefault="00FA2448" w:rsidP="00DA6F43">
      <w:pPr>
        <w:pStyle w:val="p4"/>
        <w:tabs>
          <w:tab w:val="left" w:pos="9270"/>
          <w:tab w:val="left" w:pos="10440"/>
        </w:tabs>
        <w:spacing w:after="240" w:line="240" w:lineRule="auto"/>
        <w:rPr>
          <w:rFonts w:ascii="CG Times" w:hAnsi="CG Times"/>
        </w:rPr>
      </w:pPr>
      <w:r>
        <w:rPr>
          <w:rFonts w:ascii="CG Times" w:hAnsi="CG Times"/>
        </w:rPr>
        <w:t>Case</w:t>
      </w:r>
      <w:r w:rsidR="003B4969" w:rsidRPr="00276311">
        <w:rPr>
          <w:rFonts w:ascii="CG Times" w:hAnsi="CG Times"/>
        </w:rPr>
        <w:t xml:space="preserve"> No</w:t>
      </w:r>
      <w:r w:rsidR="000B1D75">
        <w:rPr>
          <w:rFonts w:ascii="CG Times" w:hAnsi="CG Times"/>
        </w:rPr>
        <w:t xml:space="preserve"> and Charge</w:t>
      </w:r>
      <w:r w:rsidR="009E7503" w:rsidRPr="00276311">
        <w:rPr>
          <w:rFonts w:ascii="CG Times" w:hAnsi="CG Times"/>
        </w:rPr>
        <w:t xml:space="preserve"> </w:t>
      </w:r>
      <w:r w:rsidR="009E7503" w:rsidRPr="00276311">
        <w:rPr>
          <w:rFonts w:ascii="CG Times" w:hAnsi="CG Times"/>
          <w:u w:val="single"/>
        </w:rPr>
        <w:tab/>
      </w:r>
      <w:r w:rsidR="009E7503" w:rsidRPr="00276311">
        <w:rPr>
          <w:rFonts w:ascii="CG Times" w:hAnsi="CG Times"/>
          <w:u w:val="single"/>
        </w:rPr>
        <w:tab/>
      </w:r>
    </w:p>
    <w:p w:rsidR="00FA2448" w:rsidRPr="00276311" w:rsidRDefault="00FA2448" w:rsidP="00FA2448">
      <w:pPr>
        <w:pStyle w:val="p5"/>
        <w:spacing w:after="120" w:line="240" w:lineRule="auto"/>
        <w:rPr>
          <w:rFonts w:ascii="CG Times" w:hAnsi="CG Times"/>
          <w:b/>
        </w:rPr>
      </w:pPr>
      <w:r w:rsidRPr="00276311">
        <w:rPr>
          <w:rFonts w:ascii="CG Times" w:hAnsi="CG Times"/>
          <w:b/>
        </w:rPr>
        <w:t>Maximum Penalty:</w:t>
      </w:r>
      <w:r w:rsidRPr="00276311">
        <w:rPr>
          <w:rFonts w:ascii="CG Times" w:hAnsi="CG Times"/>
          <w:b/>
        </w:rPr>
        <w:tab/>
        <w:t>Class B Misdemeanor -</w:t>
      </w:r>
      <w:r w:rsidR="00E600D2">
        <w:rPr>
          <w:rFonts w:ascii="CG Times" w:hAnsi="CG Times"/>
          <w:b/>
        </w:rPr>
        <w:t xml:space="preserve"> 30 days imprisonment and a $1,5</w:t>
      </w:r>
      <w:r w:rsidRPr="00276311">
        <w:rPr>
          <w:rFonts w:ascii="CG Times" w:hAnsi="CG Times"/>
          <w:b/>
        </w:rPr>
        <w:t>00 fine.</w:t>
      </w:r>
    </w:p>
    <w:p w:rsidR="00FA2448" w:rsidRPr="00276311" w:rsidRDefault="00FA2448" w:rsidP="00FA2448">
      <w:pPr>
        <w:pStyle w:val="p5"/>
        <w:spacing w:after="240" w:line="240" w:lineRule="auto"/>
        <w:rPr>
          <w:rFonts w:ascii="CG Times" w:hAnsi="CG Times"/>
          <w:b/>
        </w:rPr>
      </w:pPr>
      <w:r w:rsidRPr="00276311">
        <w:rPr>
          <w:rFonts w:ascii="CG Times" w:hAnsi="CG Times"/>
          <w:b/>
        </w:rPr>
        <w:tab/>
      </w:r>
      <w:r w:rsidRPr="00276311">
        <w:rPr>
          <w:rFonts w:ascii="CG Times" w:hAnsi="CG Times"/>
          <w:b/>
        </w:rPr>
        <w:tab/>
      </w:r>
      <w:r w:rsidRPr="00276311">
        <w:rPr>
          <w:rFonts w:ascii="CG Times" w:hAnsi="CG Times"/>
          <w:b/>
        </w:rPr>
        <w:tab/>
        <w:t>Infraction</w:t>
      </w:r>
      <w:r w:rsidR="00E600D2">
        <w:rPr>
          <w:rFonts w:ascii="CG Times" w:hAnsi="CG Times"/>
          <w:b/>
        </w:rPr>
        <w:t xml:space="preserve"> - $10</w:t>
      </w:r>
      <w:r w:rsidRPr="00276311">
        <w:rPr>
          <w:rFonts w:ascii="CG Times" w:hAnsi="CG Times"/>
          <w:b/>
        </w:rPr>
        <w:t>00.00 fine</w:t>
      </w:r>
    </w:p>
    <w:p w:rsidR="00FA2448" w:rsidRPr="00276311" w:rsidRDefault="00FA2448" w:rsidP="00FA2448">
      <w:pPr>
        <w:pStyle w:val="p5"/>
        <w:spacing w:line="360" w:lineRule="auto"/>
        <w:rPr>
          <w:rFonts w:ascii="CG Times" w:hAnsi="CG Times"/>
          <w:b/>
        </w:rPr>
      </w:pPr>
      <w:r w:rsidRPr="00276311">
        <w:rPr>
          <w:rFonts w:ascii="CG Times" w:hAnsi="CG Times"/>
          <w:b/>
        </w:rPr>
        <w:t>YOU HAVE THE FOLLOWING RIGHTS:</w:t>
      </w:r>
    </w:p>
    <w:p w:rsidR="00FA2448" w:rsidRPr="00276311" w:rsidRDefault="00FA2448" w:rsidP="00FA2448">
      <w:pPr>
        <w:pStyle w:val="p6"/>
        <w:tabs>
          <w:tab w:val="clear" w:pos="780"/>
          <w:tab w:val="left" w:pos="810"/>
        </w:tabs>
        <w:spacing w:after="120" w:line="240" w:lineRule="auto"/>
        <w:ind w:left="864" w:right="432" w:hanging="432"/>
        <w:jc w:val="both"/>
        <w:rPr>
          <w:rFonts w:ascii="CG Times" w:hAnsi="CG Times"/>
        </w:rPr>
      </w:pPr>
      <w:r w:rsidRPr="00276311">
        <w:rPr>
          <w:rFonts w:ascii="CG Times" w:hAnsi="CG Times"/>
        </w:rPr>
        <w:t>1.</w:t>
      </w:r>
      <w:r w:rsidRPr="00276311">
        <w:rPr>
          <w:rFonts w:ascii="CG Times" w:hAnsi="CG Times"/>
        </w:rPr>
        <w:tab/>
        <w:t>To be informed of the nature of the charge against you.</w:t>
      </w:r>
    </w:p>
    <w:p w:rsidR="00FA2448" w:rsidRPr="00276311" w:rsidRDefault="00FA2448" w:rsidP="00FA2448">
      <w:pPr>
        <w:pStyle w:val="t7"/>
        <w:tabs>
          <w:tab w:val="left" w:pos="810"/>
        </w:tabs>
        <w:spacing w:after="120" w:line="240" w:lineRule="auto"/>
        <w:ind w:left="864" w:right="432" w:hanging="432"/>
        <w:jc w:val="both"/>
        <w:rPr>
          <w:rFonts w:ascii="CG Times" w:hAnsi="CG Times"/>
        </w:rPr>
      </w:pPr>
      <w:r w:rsidRPr="00276311">
        <w:rPr>
          <w:rFonts w:ascii="CG Times" w:hAnsi="CG Times"/>
        </w:rPr>
        <w:t>2.</w:t>
      </w:r>
      <w:r w:rsidRPr="00276311">
        <w:rPr>
          <w:rFonts w:ascii="CG Times" w:hAnsi="CG Times"/>
        </w:rPr>
        <w:tab/>
        <w:t>To be informed of the maximum and minimum penalties that may be imposed if you are convicted or if you plead guilty to the offense.</w:t>
      </w:r>
    </w:p>
    <w:p w:rsidR="00FA2448" w:rsidRPr="00276311"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3.</w:t>
      </w:r>
      <w:r w:rsidRPr="00276311">
        <w:rPr>
          <w:rFonts w:ascii="CG Times" w:hAnsi="CG Times"/>
        </w:rPr>
        <w:tab/>
        <w:t>Against self-incrimination, which means that you have the right to remain silent, and to know that any statement made by you may be used against you in a criminal prosecution.  At trial, you may testify or not testify as you choose.</w:t>
      </w:r>
    </w:p>
    <w:p w:rsidR="00FA2448" w:rsidRPr="00276311"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4.</w:t>
      </w:r>
      <w:r w:rsidRPr="00276311">
        <w:rPr>
          <w:rFonts w:ascii="CG Times" w:hAnsi="CG Times"/>
        </w:rPr>
        <w:tab/>
      </w:r>
      <w:r w:rsidR="009E1364">
        <w:rPr>
          <w:rFonts w:ascii="CG Times" w:hAnsi="CG Times"/>
        </w:rPr>
        <w:t>Y</w:t>
      </w:r>
      <w:r w:rsidR="009E1364">
        <w:t>ou have the right to be represented by an attorney at trial and at every other stage of the proceeding and, if you cannot afford legal counsel, you have the right to have counsel appointed to represent you at public expense</w:t>
      </w:r>
      <w:r w:rsidRPr="00276311">
        <w:rPr>
          <w:rFonts w:ascii="CG Times" w:hAnsi="CG Times"/>
        </w:rPr>
        <w:t xml:space="preserve">.  </w:t>
      </w:r>
      <w:r w:rsidRPr="00276311">
        <w:rPr>
          <w:rFonts w:ascii="CG Times" w:hAnsi="CG Times"/>
          <w:b/>
        </w:rPr>
        <w:t>(</w:t>
      </w:r>
      <w:r>
        <w:rPr>
          <w:rFonts w:ascii="CG Times" w:hAnsi="CG Times"/>
          <w:b/>
        </w:rPr>
        <w:t>A</w:t>
      </w:r>
      <w:r w:rsidRPr="00276311">
        <w:rPr>
          <w:rFonts w:ascii="CG Times" w:hAnsi="CG Times"/>
          <w:b/>
        </w:rPr>
        <w:t xml:space="preserve">ppointed counsel is not available if the offense is an infraction.) </w:t>
      </w:r>
    </w:p>
    <w:p w:rsidR="00FA2448" w:rsidRPr="00276311"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5.</w:t>
      </w:r>
      <w:r w:rsidRPr="00276311">
        <w:rPr>
          <w:rFonts w:ascii="CG Times" w:hAnsi="CG Times"/>
        </w:rPr>
        <w:tab/>
        <w:t xml:space="preserve">To be admitted to bail pursuant to the provisions of </w:t>
      </w:r>
      <w:proofErr w:type="spellStart"/>
      <w:r w:rsidRPr="00276311">
        <w:rPr>
          <w:rFonts w:ascii="CG Times" w:hAnsi="CG Times"/>
        </w:rPr>
        <w:t>N.D.Crim.P</w:t>
      </w:r>
      <w:proofErr w:type="spellEnd"/>
      <w:r w:rsidRPr="00276311">
        <w:rPr>
          <w:rFonts w:ascii="CG Times" w:hAnsi="CG Times"/>
        </w:rPr>
        <w:t>. 46.  (Conditions which reasonably assure your appearance at all court proceedings).</w:t>
      </w:r>
    </w:p>
    <w:p w:rsidR="00FA2448" w:rsidRPr="00276311"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6.</w:t>
      </w:r>
      <w:r w:rsidRPr="00276311">
        <w:rPr>
          <w:rFonts w:ascii="CG Times" w:hAnsi="CG Times"/>
        </w:rPr>
        <w:tab/>
        <w:t>To enter a plea of either guilty or not guilty and to persist in a plea of not guilty.</w:t>
      </w:r>
    </w:p>
    <w:p w:rsidR="00FA2448" w:rsidRPr="00276311"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7.</w:t>
      </w:r>
      <w:r w:rsidRPr="00276311">
        <w:rPr>
          <w:rFonts w:ascii="CG Times" w:hAnsi="CG Times"/>
        </w:rPr>
        <w:tab/>
        <w:t>To be presumed innocent.  You may be convicted only if the city proves beyond a reasonable doubt that you have committed each and every element of the offense.</w:t>
      </w:r>
    </w:p>
    <w:p w:rsidR="00FA2448" w:rsidRDefault="00FA2448" w:rsidP="00FA2448">
      <w:pPr>
        <w:pStyle w:val="p10"/>
        <w:tabs>
          <w:tab w:val="clear" w:pos="780"/>
          <w:tab w:val="left" w:pos="810"/>
        </w:tabs>
        <w:spacing w:after="120" w:line="240" w:lineRule="auto"/>
        <w:ind w:left="864" w:right="432" w:hanging="432"/>
        <w:rPr>
          <w:rFonts w:ascii="CG Times" w:hAnsi="CG Times"/>
        </w:rPr>
      </w:pPr>
      <w:r w:rsidRPr="00276311">
        <w:rPr>
          <w:rFonts w:ascii="CG Times" w:hAnsi="CG Times"/>
        </w:rPr>
        <w:t>8.  To confront and cross-examine in court the witnesses against you.  To present witnesses to testify on your behalf and to use this court's subpoena power to have witnesses appear at trial on your behalf.</w:t>
      </w:r>
    </w:p>
    <w:p w:rsidR="00FA2448" w:rsidRPr="00276311" w:rsidRDefault="00BC7558" w:rsidP="00FA2448">
      <w:pPr>
        <w:pStyle w:val="p12"/>
        <w:tabs>
          <w:tab w:val="clear" w:pos="780"/>
          <w:tab w:val="left" w:pos="810"/>
        </w:tabs>
        <w:spacing w:after="120" w:line="240" w:lineRule="auto"/>
        <w:ind w:left="864" w:right="432" w:hanging="432"/>
        <w:rPr>
          <w:rFonts w:ascii="CG Times" w:hAnsi="CG Times"/>
        </w:rPr>
      </w:pPr>
      <w:r>
        <w:rPr>
          <w:rFonts w:ascii="CG Times" w:hAnsi="CG Times"/>
        </w:rPr>
        <w:t>9.</w:t>
      </w:r>
      <w:r w:rsidR="00FA2448" w:rsidRPr="00276311">
        <w:rPr>
          <w:rFonts w:ascii="CG Times" w:hAnsi="CG Times"/>
        </w:rPr>
        <w:tab/>
        <w:t>To have a trial by a jury in district court if you make</w:t>
      </w:r>
      <w:r w:rsidR="00FA2448" w:rsidRPr="00276311">
        <w:rPr>
          <w:rFonts w:ascii="CG Times" w:hAnsi="CG Times"/>
          <w:b/>
        </w:rPr>
        <w:t xml:space="preserve"> </w:t>
      </w:r>
      <w:r w:rsidR="00FA2448" w:rsidRPr="00276311">
        <w:rPr>
          <w:rFonts w:ascii="CG Times" w:hAnsi="CG Times"/>
        </w:rPr>
        <w:t xml:space="preserve">a </w:t>
      </w:r>
      <w:r w:rsidR="00FA2448" w:rsidRPr="00276311">
        <w:rPr>
          <w:rFonts w:ascii="CG Times" w:hAnsi="CG Times"/>
          <w:b/>
          <w:u w:val="single"/>
        </w:rPr>
        <w:t>written request for jury trial within 28 days following a plea of not guilty</w:t>
      </w:r>
      <w:r w:rsidR="00FA2448" w:rsidRPr="00276311">
        <w:rPr>
          <w:rFonts w:ascii="CG Times" w:hAnsi="CG Times"/>
          <w:b/>
        </w:rPr>
        <w:t>.</w:t>
      </w:r>
      <w:r w:rsidR="00FA2448">
        <w:rPr>
          <w:rFonts w:ascii="CG Times" w:hAnsi="CG Times"/>
        </w:rPr>
        <w:t xml:space="preserve">  </w:t>
      </w:r>
      <w:r w:rsidR="00FA2448" w:rsidRPr="00276311">
        <w:rPr>
          <w:rFonts w:ascii="CG Times" w:hAnsi="CG Times"/>
        </w:rPr>
        <w:t>If your case remains in municipal court and you are found guilty by a judge you may appeal to the district court</w:t>
      </w:r>
      <w:r w:rsidR="00B01705">
        <w:rPr>
          <w:rFonts w:ascii="CG Times" w:hAnsi="CG Times"/>
        </w:rPr>
        <w:t xml:space="preserve">. </w:t>
      </w:r>
      <w:r w:rsidR="00FA2448" w:rsidRPr="00276311">
        <w:rPr>
          <w:rFonts w:ascii="CG Times" w:hAnsi="CG Times"/>
          <w:b/>
        </w:rPr>
        <w:t>(A jury is not available for the trial of an infraction)</w:t>
      </w:r>
      <w:r w:rsidR="00FA2448" w:rsidRPr="00276311">
        <w:rPr>
          <w:rFonts w:ascii="CG Times" w:hAnsi="CG Times"/>
        </w:rPr>
        <w:t>.</w:t>
      </w:r>
    </w:p>
    <w:p w:rsidR="00FA2448" w:rsidRPr="00276311" w:rsidRDefault="00FA2448" w:rsidP="00FA2448">
      <w:pPr>
        <w:pStyle w:val="p13"/>
        <w:spacing w:line="240" w:lineRule="auto"/>
        <w:rPr>
          <w:rFonts w:ascii="CG Times" w:hAnsi="CG Times"/>
          <w:b/>
        </w:rPr>
      </w:pPr>
      <w:r w:rsidRPr="00276311">
        <w:rPr>
          <w:rFonts w:ascii="CG Times" w:hAnsi="CG Times"/>
          <w:b/>
        </w:rPr>
        <w:t>If you plead guilty, there will be no trial of any kind.  By pleading guilty, you give up your right to a trial</w:t>
      </w:r>
      <w:r w:rsidR="001D09FD">
        <w:rPr>
          <w:rFonts w:ascii="CG Times" w:hAnsi="CG Times"/>
          <w:b/>
        </w:rPr>
        <w:t xml:space="preserve"> and to an appeal</w:t>
      </w:r>
      <w:r w:rsidRPr="00276311">
        <w:rPr>
          <w:rFonts w:ascii="CG Times" w:hAnsi="CG Times"/>
          <w:b/>
        </w:rPr>
        <w:t>, to confront the witnesses against you, and your privilege against self-incrimination.</w:t>
      </w:r>
    </w:p>
    <w:p w:rsidR="00FA2448" w:rsidRDefault="00BC7558" w:rsidP="00FA2448">
      <w:pPr>
        <w:pStyle w:val="p14"/>
        <w:spacing w:line="240" w:lineRule="auto"/>
        <w:rPr>
          <w:rFonts w:ascii="CG Times" w:hAnsi="CG Times"/>
        </w:rPr>
      </w:pPr>
      <w:r>
        <w:rPr>
          <w:rFonts w:ascii="CG Times" w:hAnsi="CG Times"/>
        </w:rPr>
        <w:t>If convicted, a defendant who is not a United State</w:t>
      </w:r>
      <w:r w:rsidR="006A7D2A">
        <w:rPr>
          <w:rFonts w:ascii="CG Times" w:hAnsi="CG Times"/>
        </w:rPr>
        <w:t>s</w:t>
      </w:r>
      <w:r>
        <w:rPr>
          <w:rFonts w:ascii="CG Times" w:hAnsi="CG Times"/>
        </w:rPr>
        <w:t xml:space="preserve"> citizen may be removed from the United States, denied citizenship, and denied admission to the United States in the future.</w:t>
      </w:r>
    </w:p>
    <w:p w:rsidR="00FA2448" w:rsidRPr="00276311" w:rsidRDefault="00FA2448" w:rsidP="00FA2448">
      <w:pPr>
        <w:pStyle w:val="p14"/>
        <w:spacing w:line="240" w:lineRule="auto"/>
        <w:rPr>
          <w:rFonts w:ascii="CG Times" w:hAnsi="CG Times"/>
        </w:rPr>
      </w:pPr>
    </w:p>
    <w:p w:rsidR="00FA2448" w:rsidRPr="00276311" w:rsidRDefault="00FA2448" w:rsidP="00FA2448">
      <w:pPr>
        <w:pStyle w:val="p14"/>
        <w:spacing w:line="240" w:lineRule="auto"/>
        <w:rPr>
          <w:rFonts w:ascii="CG Times" w:hAnsi="CG Times"/>
        </w:rPr>
      </w:pPr>
      <w:r w:rsidRPr="00276311">
        <w:rPr>
          <w:rFonts w:ascii="CG Times" w:hAnsi="CG Times"/>
          <w:b/>
        </w:rPr>
        <w:t xml:space="preserve">NOTE:  </w:t>
      </w:r>
      <w:r w:rsidRPr="00276311">
        <w:rPr>
          <w:rFonts w:ascii="CG Times" w:hAnsi="CG Times"/>
          <w:u w:val="single"/>
        </w:rPr>
        <w:t>If you fail to appear for a scheduled court date, your bond will be forfeited, a conviction (where authorized by statute) may be entered against you on the pending charge pursuant to Section 39-06-30, North Dakota Century Code, and a warrant may issue for your arrest.</w:t>
      </w:r>
    </w:p>
    <w:p w:rsidR="00FA2448" w:rsidRPr="00276311" w:rsidRDefault="00FA2448" w:rsidP="00FA2448">
      <w:pPr>
        <w:pStyle w:val="p14"/>
        <w:spacing w:line="240" w:lineRule="auto"/>
        <w:rPr>
          <w:rFonts w:ascii="CG Times" w:hAnsi="CG Times"/>
          <w:u w:val="single"/>
        </w:rPr>
      </w:pPr>
    </w:p>
    <w:p w:rsidR="00FA2448" w:rsidRDefault="00FA2448" w:rsidP="00FA2448">
      <w:pPr>
        <w:pStyle w:val="t1"/>
        <w:tabs>
          <w:tab w:val="left" w:pos="340"/>
          <w:tab w:val="left" w:pos="6200"/>
        </w:tabs>
        <w:spacing w:line="240" w:lineRule="auto"/>
        <w:rPr>
          <w:rFonts w:ascii="CG Times" w:hAnsi="CG Times"/>
          <w:sz w:val="22"/>
        </w:rPr>
      </w:pPr>
    </w:p>
    <w:p w:rsidR="00FA2448" w:rsidRDefault="00FA2448" w:rsidP="00FA2448">
      <w:pPr>
        <w:pStyle w:val="t1"/>
        <w:tabs>
          <w:tab w:val="left" w:pos="340"/>
          <w:tab w:val="left" w:pos="6200"/>
        </w:tabs>
        <w:spacing w:line="240" w:lineRule="auto"/>
        <w:rPr>
          <w:rFonts w:ascii="CG Times" w:hAnsi="CG Times"/>
          <w:sz w:val="22"/>
        </w:rPr>
      </w:pPr>
    </w:p>
    <w:p w:rsidR="00FA2448" w:rsidRPr="00276311" w:rsidRDefault="00FA2448" w:rsidP="00FA2448">
      <w:pPr>
        <w:pStyle w:val="t1"/>
        <w:tabs>
          <w:tab w:val="left" w:pos="340"/>
          <w:tab w:val="left" w:pos="6200"/>
        </w:tabs>
        <w:spacing w:line="240" w:lineRule="auto"/>
        <w:rPr>
          <w:rFonts w:ascii="CG Times" w:hAnsi="CG Times"/>
          <w:szCs w:val="24"/>
        </w:rPr>
      </w:pPr>
    </w:p>
    <w:p w:rsidR="00FA2448" w:rsidRPr="00276311" w:rsidRDefault="00FA2448" w:rsidP="00FA2448">
      <w:pPr>
        <w:tabs>
          <w:tab w:val="left" w:pos="1350"/>
          <w:tab w:val="left" w:pos="1530"/>
          <w:tab w:val="left" w:pos="2160"/>
          <w:tab w:val="left" w:pos="5040"/>
          <w:tab w:val="left" w:pos="9360"/>
          <w:tab w:val="left" w:pos="10350"/>
        </w:tabs>
        <w:rPr>
          <w:rFonts w:ascii="CG Times" w:hAnsi="CG Times"/>
        </w:rPr>
      </w:pPr>
      <w:r w:rsidRPr="00276311">
        <w:rPr>
          <w:rFonts w:ascii="CG Times" w:hAnsi="CG Times"/>
        </w:rPr>
        <w:tab/>
      </w:r>
      <w:r w:rsidRPr="00276311">
        <w:rPr>
          <w:rFonts w:ascii="CG Times" w:hAnsi="CG Times"/>
        </w:rPr>
        <w:tab/>
      </w:r>
      <w:r w:rsidRPr="00276311">
        <w:rPr>
          <w:rFonts w:ascii="CG Times" w:hAnsi="CG Times"/>
        </w:rPr>
        <w:tab/>
      </w:r>
      <w:r w:rsidRPr="00276311">
        <w:rPr>
          <w:rFonts w:ascii="CG Times" w:hAnsi="CG Times"/>
        </w:rPr>
        <w:tab/>
      </w:r>
      <w:r w:rsidRPr="00276311">
        <w:rPr>
          <w:rFonts w:ascii="CG Times" w:hAnsi="CG Times"/>
          <w:u w:val="single"/>
        </w:rPr>
        <w:tab/>
      </w:r>
      <w:r w:rsidRPr="00276311">
        <w:rPr>
          <w:rFonts w:ascii="CG Times" w:hAnsi="CG Times"/>
          <w:u w:val="single"/>
        </w:rPr>
        <w:tab/>
      </w:r>
    </w:p>
    <w:p w:rsidR="00FA2448" w:rsidRPr="00DF5365" w:rsidRDefault="00FA2448" w:rsidP="00FA2448">
      <w:pPr>
        <w:tabs>
          <w:tab w:val="left" w:pos="1350"/>
          <w:tab w:val="left" w:pos="1530"/>
          <w:tab w:val="left" w:pos="2160"/>
          <w:tab w:val="left" w:pos="5040"/>
          <w:tab w:val="left" w:pos="9360"/>
          <w:tab w:val="left" w:pos="10350"/>
        </w:tabs>
        <w:spacing w:after="120"/>
        <w:rPr>
          <w:rFonts w:ascii="CG Times" w:hAnsi="CG Times"/>
          <w:u w:val="single"/>
        </w:rPr>
      </w:pPr>
      <w:r w:rsidRPr="00276311">
        <w:rPr>
          <w:rFonts w:ascii="CG Times" w:hAnsi="CG Times"/>
        </w:rPr>
        <w:tab/>
      </w:r>
      <w:r w:rsidRPr="00276311">
        <w:rPr>
          <w:rFonts w:ascii="CG Times" w:hAnsi="CG Times"/>
        </w:rPr>
        <w:tab/>
      </w:r>
      <w:r w:rsidRPr="00276311">
        <w:rPr>
          <w:rFonts w:ascii="CG Times" w:hAnsi="CG Times"/>
        </w:rPr>
        <w:tab/>
      </w:r>
      <w:r w:rsidRPr="00276311">
        <w:rPr>
          <w:rFonts w:ascii="CG Times" w:hAnsi="CG Times"/>
        </w:rPr>
        <w:tab/>
      </w:r>
      <w:r w:rsidRPr="00276311">
        <w:rPr>
          <w:rFonts w:ascii="CG Times" w:hAnsi="CG Times"/>
          <w:sz w:val="20"/>
        </w:rPr>
        <w:t>Defendant's signature</w:t>
      </w:r>
      <w:r w:rsidRPr="00276311">
        <w:rPr>
          <w:rFonts w:ascii="CG Times" w:hAnsi="CG Times"/>
          <w:sz w:val="20"/>
        </w:rPr>
        <w:tab/>
        <w:t>Date</w:t>
      </w:r>
    </w:p>
    <w:sectPr w:rsidR="00FA2448" w:rsidRPr="00DF5365">
      <w:footerReference w:type="default" r:id="rId7"/>
      <w:type w:val="continuous"/>
      <w:pgSz w:w="12240" w:h="15840" w:code="1"/>
      <w:pgMar w:top="576" w:right="864" w:bottom="576" w:left="864" w:header="0"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7CE" w:rsidRDefault="004077CE">
      <w:r>
        <w:separator/>
      </w:r>
    </w:p>
  </w:endnote>
  <w:endnote w:type="continuationSeparator" w:id="0">
    <w:p w:rsidR="004077CE" w:rsidRDefault="0040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60EF" w:rsidRPr="004E60EF" w:rsidRDefault="004E60EF">
    <w:pPr>
      <w:pStyle w:val="Footer"/>
      <w:rPr>
        <w:rFonts w:ascii="CG Times" w:hAnsi="CG Time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7CE" w:rsidRDefault="004077CE">
      <w:r>
        <w:separator/>
      </w:r>
    </w:p>
  </w:footnote>
  <w:footnote w:type="continuationSeparator" w:id="0">
    <w:p w:rsidR="004077CE" w:rsidRDefault="00407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110BAA"/>
    <w:multiLevelType w:val="singleLevel"/>
    <w:tmpl w:val="FE2EC3EC"/>
    <w:lvl w:ilvl="0">
      <w:start w:val="1"/>
      <w:numFmt w:val="lowerLetter"/>
      <w:lvlText w:val="%1."/>
      <w:lvlJc w:val="left"/>
      <w:pPr>
        <w:tabs>
          <w:tab w:val="num" w:pos="2160"/>
        </w:tabs>
        <w:ind w:left="2160" w:hanging="720"/>
      </w:pPr>
      <w:rPr>
        <w:rFonts w:hint="default"/>
      </w:rPr>
    </w:lvl>
  </w:abstractNum>
  <w:abstractNum w:abstractNumId="1" w15:restartNumberingAfterBreak="0">
    <w:nsid w:val="769E5023"/>
    <w:multiLevelType w:val="hybridMultilevel"/>
    <w:tmpl w:val="DE8C223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928"/>
    <w:rsid w:val="00002EE9"/>
    <w:rsid w:val="0000338C"/>
    <w:rsid w:val="000B1D75"/>
    <w:rsid w:val="00130915"/>
    <w:rsid w:val="00146E6B"/>
    <w:rsid w:val="001D09FD"/>
    <w:rsid w:val="00276311"/>
    <w:rsid w:val="002A7B35"/>
    <w:rsid w:val="002B4F3A"/>
    <w:rsid w:val="00340D2E"/>
    <w:rsid w:val="00356327"/>
    <w:rsid w:val="003877A3"/>
    <w:rsid w:val="00392774"/>
    <w:rsid w:val="003A3698"/>
    <w:rsid w:val="003B4969"/>
    <w:rsid w:val="003E7A47"/>
    <w:rsid w:val="003F5928"/>
    <w:rsid w:val="004077CE"/>
    <w:rsid w:val="004100C4"/>
    <w:rsid w:val="00497D52"/>
    <w:rsid w:val="004E60EF"/>
    <w:rsid w:val="004F3682"/>
    <w:rsid w:val="0054587E"/>
    <w:rsid w:val="005A1A80"/>
    <w:rsid w:val="005A2660"/>
    <w:rsid w:val="005C7033"/>
    <w:rsid w:val="0060405B"/>
    <w:rsid w:val="00665403"/>
    <w:rsid w:val="006A7D2A"/>
    <w:rsid w:val="006F2C30"/>
    <w:rsid w:val="006F7697"/>
    <w:rsid w:val="00725EBD"/>
    <w:rsid w:val="00727D48"/>
    <w:rsid w:val="00763EDF"/>
    <w:rsid w:val="00770CF8"/>
    <w:rsid w:val="007E5402"/>
    <w:rsid w:val="008379A0"/>
    <w:rsid w:val="00856DAF"/>
    <w:rsid w:val="00894298"/>
    <w:rsid w:val="009014FC"/>
    <w:rsid w:val="00904CC4"/>
    <w:rsid w:val="00963023"/>
    <w:rsid w:val="009731EC"/>
    <w:rsid w:val="009747A8"/>
    <w:rsid w:val="00980CD0"/>
    <w:rsid w:val="009E1364"/>
    <w:rsid w:val="009E7503"/>
    <w:rsid w:val="00A171F0"/>
    <w:rsid w:val="00A223B4"/>
    <w:rsid w:val="00A42462"/>
    <w:rsid w:val="00A4284E"/>
    <w:rsid w:val="00A50E03"/>
    <w:rsid w:val="00B01705"/>
    <w:rsid w:val="00B27A8F"/>
    <w:rsid w:val="00B86F27"/>
    <w:rsid w:val="00BC7558"/>
    <w:rsid w:val="00BD56F1"/>
    <w:rsid w:val="00C02A45"/>
    <w:rsid w:val="00C42B6E"/>
    <w:rsid w:val="00C46FF7"/>
    <w:rsid w:val="00CF69E3"/>
    <w:rsid w:val="00D040D5"/>
    <w:rsid w:val="00D44E59"/>
    <w:rsid w:val="00D566B4"/>
    <w:rsid w:val="00DA6F43"/>
    <w:rsid w:val="00E03437"/>
    <w:rsid w:val="00E04CE9"/>
    <w:rsid w:val="00E46D46"/>
    <w:rsid w:val="00E55294"/>
    <w:rsid w:val="00E600D2"/>
    <w:rsid w:val="00E848A1"/>
    <w:rsid w:val="00F009FF"/>
    <w:rsid w:val="00F959FF"/>
    <w:rsid w:val="00FA2448"/>
    <w:rsid w:val="00FE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contacts" w:name="S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90CFD24-005C-403E-BB99-E989C772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500"/>
      </w:tabs>
      <w:spacing w:line="240" w:lineRule="atLeast"/>
      <w:ind w:left="940"/>
    </w:pPr>
  </w:style>
  <w:style w:type="paragraph" w:customStyle="1" w:styleId="p4">
    <w:name w:val="p4"/>
    <w:basedOn w:val="Normal"/>
    <w:pPr>
      <w:tabs>
        <w:tab w:val="left" w:pos="720"/>
      </w:tabs>
      <w:spacing w:line="240" w:lineRule="atLeast"/>
    </w:pPr>
  </w:style>
  <w:style w:type="paragraph" w:customStyle="1" w:styleId="p5">
    <w:name w:val="p5"/>
    <w:basedOn w:val="Normal"/>
    <w:pPr>
      <w:tabs>
        <w:tab w:val="left" w:pos="720"/>
      </w:tabs>
      <w:spacing w:line="240" w:lineRule="atLeast"/>
    </w:pPr>
  </w:style>
  <w:style w:type="paragraph" w:customStyle="1" w:styleId="p6">
    <w:name w:val="p6"/>
    <w:basedOn w:val="Normal"/>
    <w:pPr>
      <w:tabs>
        <w:tab w:val="left" w:pos="780"/>
      </w:tabs>
      <w:spacing w:line="240" w:lineRule="atLeast"/>
      <w:ind w:left="720" w:hanging="720"/>
    </w:pPr>
  </w:style>
  <w:style w:type="paragraph" w:customStyle="1" w:styleId="t7">
    <w:name w:val="t7"/>
    <w:basedOn w:val="Normal"/>
    <w:pPr>
      <w:spacing w:line="240" w:lineRule="atLeast"/>
    </w:pPr>
  </w:style>
  <w:style w:type="paragraph" w:customStyle="1" w:styleId="t8">
    <w:name w:val="t8"/>
    <w:basedOn w:val="Normal"/>
    <w:pPr>
      <w:spacing w:line="240" w:lineRule="atLeast"/>
    </w:pPr>
  </w:style>
  <w:style w:type="paragraph" w:customStyle="1" w:styleId="p10">
    <w:name w:val="p10"/>
    <w:basedOn w:val="Normal"/>
    <w:pPr>
      <w:tabs>
        <w:tab w:val="left" w:pos="780"/>
      </w:tabs>
      <w:spacing w:line="240" w:lineRule="atLeast"/>
      <w:ind w:left="720" w:hanging="720"/>
      <w:jc w:val="both"/>
    </w:pPr>
  </w:style>
  <w:style w:type="paragraph" w:customStyle="1" w:styleId="p11">
    <w:name w:val="p11"/>
    <w:basedOn w:val="Normal"/>
    <w:pPr>
      <w:tabs>
        <w:tab w:val="left" w:pos="760"/>
      </w:tabs>
      <w:spacing w:line="240" w:lineRule="atLeast"/>
      <w:ind w:left="680"/>
      <w:jc w:val="both"/>
    </w:pPr>
  </w:style>
  <w:style w:type="paragraph" w:customStyle="1" w:styleId="p12">
    <w:name w:val="p12"/>
    <w:basedOn w:val="Normal"/>
    <w:pPr>
      <w:tabs>
        <w:tab w:val="left" w:pos="780"/>
      </w:tabs>
      <w:spacing w:line="240" w:lineRule="atLeast"/>
      <w:ind w:left="660"/>
      <w:jc w:val="both"/>
    </w:pPr>
  </w:style>
  <w:style w:type="paragraph" w:customStyle="1" w:styleId="p13">
    <w:name w:val="p13"/>
    <w:basedOn w:val="Normal"/>
    <w:pPr>
      <w:tabs>
        <w:tab w:val="left" w:pos="720"/>
      </w:tabs>
      <w:spacing w:line="240" w:lineRule="atLeast"/>
      <w:jc w:val="both"/>
    </w:pPr>
  </w:style>
  <w:style w:type="paragraph" w:customStyle="1" w:styleId="p14">
    <w:name w:val="p14"/>
    <w:basedOn w:val="Normal"/>
    <w:pPr>
      <w:tabs>
        <w:tab w:val="left" w:pos="720"/>
      </w:tabs>
      <w:spacing w:line="240" w:lineRule="atLeast"/>
      <w:jc w:val="both"/>
    </w:pPr>
  </w:style>
  <w:style w:type="paragraph" w:customStyle="1" w:styleId="c2">
    <w:name w:val="c2"/>
    <w:basedOn w:val="Normal"/>
    <w:pPr>
      <w:spacing w:line="240" w:lineRule="atLeast"/>
      <w:jc w:val="center"/>
    </w:pPr>
  </w:style>
  <w:style w:type="paragraph" w:customStyle="1" w:styleId="c7">
    <w:name w:val="c7"/>
    <w:basedOn w:val="Normal"/>
    <w:pPr>
      <w:spacing w:line="240" w:lineRule="atLeast"/>
      <w:jc w:val="center"/>
    </w:pPr>
  </w:style>
  <w:style w:type="paragraph" w:customStyle="1" w:styleId="p8">
    <w:name w:val="p8"/>
    <w:basedOn w:val="Normal"/>
    <w:pPr>
      <w:tabs>
        <w:tab w:val="left" w:pos="1520"/>
        <w:tab w:val="left" w:pos="2260"/>
      </w:tabs>
      <w:spacing w:line="240" w:lineRule="atLeast"/>
      <w:ind w:left="864" w:hanging="720"/>
    </w:pPr>
  </w:style>
  <w:style w:type="paragraph" w:customStyle="1" w:styleId="p9">
    <w:name w:val="p9"/>
    <w:basedOn w:val="Normal"/>
    <w:pPr>
      <w:tabs>
        <w:tab w:val="left" w:pos="760"/>
      </w:tabs>
      <w:spacing w:line="240" w:lineRule="atLeast"/>
      <w:ind w:left="864" w:hanging="1584"/>
    </w:pPr>
  </w:style>
  <w:style w:type="paragraph" w:customStyle="1" w:styleId="t12">
    <w:name w:val="t12"/>
    <w:basedOn w:val="Normal"/>
    <w:pPr>
      <w:spacing w:line="240" w:lineRule="atLeast"/>
    </w:pPr>
  </w:style>
  <w:style w:type="paragraph" w:customStyle="1" w:styleId="t13">
    <w:name w:val="t13"/>
    <w:basedOn w:val="Normal"/>
    <w:pPr>
      <w:spacing w:line="480" w:lineRule="atLeas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tabs>
        <w:tab w:val="left" w:pos="1350"/>
        <w:tab w:val="left" w:pos="1530"/>
        <w:tab w:val="left" w:pos="2160"/>
        <w:tab w:val="left" w:pos="5040"/>
        <w:tab w:val="left" w:pos="9360"/>
        <w:tab w:val="left" w:pos="10350"/>
      </w:tabs>
    </w:pPr>
    <w:rPr>
      <w:rFonts w:ascii="CG Times (W1)" w:hAnsi="CG Times (W1)"/>
      <w:b/>
    </w:rPr>
  </w:style>
  <w:style w:type="paragraph" w:styleId="BalloonText">
    <w:name w:val="Balloon Text"/>
    <w:basedOn w:val="Normal"/>
    <w:semiHidden/>
    <w:rsid w:val="003A36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2187</Characters>
  <Application>Microsoft Office Word</Application>
  <DocSecurity>0</DocSecurity>
  <Lines>45</Lines>
  <Paragraphs>24</Paragraphs>
  <ScaleCrop>false</ScaleCrop>
  <HeadingPairs>
    <vt:vector size="2" baseType="variant">
      <vt:variant>
        <vt:lpstr>Title</vt:lpstr>
      </vt:variant>
      <vt:variant>
        <vt:i4>1</vt:i4>
      </vt:variant>
    </vt:vector>
  </HeadingPairs>
  <TitlesOfParts>
    <vt:vector size="1" baseType="lpstr">
      <vt:lpstr>Rights Notification B Misd draft 030901</vt:lpstr>
    </vt:vector>
  </TitlesOfParts>
  <Company>City Of Fargo</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Notification B Misd draft 030901</dc:title>
  <dc:subject>RIGHTS FORM (CLASS B)</dc:subject>
  <dc:creator>Joanne E Klev</dc:creator>
  <cp:keywords>RIGHTS CRIMINAL  MUNICIPAL COURT GUILTY PLEA ENTRY OF PLEA JURY TRIAL NOT GUILTY PLEA CLASS B MISDEMEANOR</cp:keywords>
  <dc:description>form revised to conform to procedure change where we will eliminate 28-day appearances and upon a NG plea schedule for 5-week pretrial date</dc:description>
  <cp:lastModifiedBy>Shiloh Hanson</cp:lastModifiedBy>
  <cp:revision>2</cp:revision>
  <cp:lastPrinted>2005-09-19T18:21:00Z</cp:lastPrinted>
  <dcterms:created xsi:type="dcterms:W3CDTF">2026-07-07T15:56:00Z</dcterms:created>
  <dcterms:modified xsi:type="dcterms:W3CDTF">2026-07-07T15:56:00Z</dcterms:modified>
</cp:coreProperties>
</file>