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D4" w:rsidRDefault="00364BD4" w:rsidP="00364BD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ECONOMIC AND DEVELOPMENT INCENTIVE COMMITTEE</w:t>
      </w:r>
    </w:p>
    <w:p w:rsidR="00364BD4" w:rsidRDefault="00364BD4" w:rsidP="00364BD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Fargo, North Dakota</w:t>
      </w:r>
    </w:p>
    <w:p w:rsidR="00364BD4" w:rsidRDefault="00364BD4" w:rsidP="00364BD4">
      <w:pPr>
        <w:pStyle w:val="Default"/>
        <w:jc w:val="center"/>
        <w:rPr>
          <w:b/>
          <w:bCs/>
          <w:sz w:val="23"/>
          <w:szCs w:val="23"/>
        </w:rPr>
      </w:pPr>
    </w:p>
    <w:p w:rsidR="00364BD4" w:rsidRDefault="00364BD4" w:rsidP="00364B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Regular Meeting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           Tuesday, May 24, 2022</w:t>
      </w:r>
    </w:p>
    <w:p w:rsidR="00364BD4" w:rsidRDefault="00364BD4" w:rsidP="00364BD4">
      <w:pPr>
        <w:pStyle w:val="Default"/>
        <w:rPr>
          <w:sz w:val="23"/>
          <w:szCs w:val="23"/>
        </w:rPr>
      </w:pPr>
    </w:p>
    <w:p w:rsidR="00364BD4" w:rsidRDefault="00364BD4" w:rsidP="00364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February meeting of the Economic and Development Incentive Committee of the City of Fargo, North Dakota was held in the City Commission Room at City Hall at 1:00 p.m., Tuesday, May 24, 2022. </w:t>
      </w:r>
    </w:p>
    <w:p w:rsidR="00364BD4" w:rsidRDefault="00364BD4" w:rsidP="00364BD4">
      <w:pPr>
        <w:pStyle w:val="Default"/>
        <w:rPr>
          <w:sz w:val="23"/>
          <w:szCs w:val="23"/>
        </w:rPr>
      </w:pPr>
    </w:p>
    <w:p w:rsidR="00364BD4" w:rsidRDefault="00364BD4" w:rsidP="00364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committee members present or absent are: </w:t>
      </w:r>
    </w:p>
    <w:p w:rsidR="00364BD4" w:rsidRDefault="00364BD4" w:rsidP="00364BD4">
      <w:pPr>
        <w:pStyle w:val="Default"/>
        <w:rPr>
          <w:sz w:val="23"/>
          <w:szCs w:val="23"/>
        </w:rPr>
      </w:pPr>
    </w:p>
    <w:p w:rsidR="00364BD4" w:rsidRDefault="00364BD4" w:rsidP="00364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Present: Dave Piepkorn, John Cosgriff, Jim Gilmour, </w:t>
      </w:r>
      <w:r w:rsidR="006842EE">
        <w:rPr>
          <w:sz w:val="23"/>
          <w:szCs w:val="23"/>
        </w:rPr>
        <w:t xml:space="preserve">Jackie Gapp, </w:t>
      </w:r>
      <w:r>
        <w:rPr>
          <w:sz w:val="23"/>
          <w:szCs w:val="23"/>
        </w:rPr>
        <w:t>Jim Buus</w:t>
      </w:r>
      <w:r w:rsidR="006842EE">
        <w:rPr>
          <w:sz w:val="23"/>
          <w:szCs w:val="23"/>
        </w:rPr>
        <w:t xml:space="preserve">, Jon Eisert and Jessica Ebelling. </w:t>
      </w:r>
    </w:p>
    <w:p w:rsidR="00364BD4" w:rsidRDefault="00364BD4" w:rsidP="00364BD4">
      <w:pPr>
        <w:pStyle w:val="Default"/>
        <w:tabs>
          <w:tab w:val="left" w:pos="1224"/>
        </w:tabs>
        <w:rPr>
          <w:sz w:val="23"/>
          <w:szCs w:val="23"/>
        </w:rPr>
      </w:pPr>
    </w:p>
    <w:p w:rsidR="00364BD4" w:rsidRDefault="00364BD4" w:rsidP="00364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Absent: Deb Mathern, Arlette Preston, Prakash Mathew, Michael Splonskowski,</w:t>
      </w:r>
      <w:r w:rsidRPr="0052355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Steve Swiontek, Reid Middaugh, John Strand, </w:t>
      </w:r>
      <w:r w:rsidRPr="00F616ED">
        <w:rPr>
          <w:sz w:val="23"/>
          <w:szCs w:val="23"/>
        </w:rPr>
        <w:t>Jessica Ebeling</w:t>
      </w:r>
      <w:r>
        <w:rPr>
          <w:sz w:val="23"/>
          <w:szCs w:val="23"/>
        </w:rPr>
        <w:t>, Mayor Tim Mahoney, Levi Bachmeier, Bruce Grubb,</w:t>
      </w:r>
      <w:r w:rsidRPr="00BF7A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Kent Costin, Erik Johnson, Joe Raso, Robert Wilson, Dean Brescani, Chad Peterson, and Nancy Morris. </w:t>
      </w:r>
    </w:p>
    <w:p w:rsidR="00364BD4" w:rsidRDefault="00364BD4" w:rsidP="00364BD4">
      <w:pPr>
        <w:pStyle w:val="Default"/>
        <w:rPr>
          <w:sz w:val="23"/>
          <w:szCs w:val="23"/>
        </w:rPr>
      </w:pPr>
    </w:p>
    <w:p w:rsidR="00364BD4" w:rsidRDefault="00364BD4" w:rsidP="00364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Commissioner Piepkorn called the meeting to order at 1:0</w:t>
      </w:r>
      <w:r w:rsidR="00937C1E">
        <w:rPr>
          <w:sz w:val="23"/>
          <w:szCs w:val="23"/>
        </w:rPr>
        <w:t>0</w:t>
      </w:r>
      <w:r>
        <w:rPr>
          <w:sz w:val="23"/>
          <w:szCs w:val="23"/>
        </w:rPr>
        <w:t xml:space="preserve"> p.m. </w:t>
      </w:r>
    </w:p>
    <w:p w:rsidR="00364BD4" w:rsidRDefault="00364BD4" w:rsidP="00364BD4">
      <w:pPr>
        <w:pStyle w:val="Default"/>
        <w:rPr>
          <w:b/>
          <w:sz w:val="23"/>
          <w:szCs w:val="23"/>
        </w:rPr>
      </w:pPr>
    </w:p>
    <w:p w:rsidR="00364BD4" w:rsidRDefault="00364BD4" w:rsidP="00364BD4">
      <w:pPr>
        <w:pStyle w:val="Default"/>
        <w:rPr>
          <w:bCs/>
          <w:sz w:val="23"/>
          <w:szCs w:val="23"/>
        </w:rPr>
      </w:pPr>
    </w:p>
    <w:p w:rsidR="006B5B52" w:rsidRDefault="006B5B52" w:rsidP="006B5B5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Minutes Approved</w:t>
      </w:r>
    </w:p>
    <w:p w:rsidR="006B5B52" w:rsidRPr="000B5CFC" w:rsidRDefault="006B5B52" w:rsidP="006B5B52">
      <w:pPr>
        <w:pStyle w:val="Default"/>
        <w:rPr>
          <w:b/>
          <w:bCs/>
          <w:sz w:val="23"/>
          <w:szCs w:val="23"/>
        </w:rPr>
      </w:pPr>
    </w:p>
    <w:p w:rsidR="006B5B52" w:rsidRDefault="006B5B52" w:rsidP="006B5B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motion was made by J</w:t>
      </w:r>
      <w:r w:rsidR="00883502">
        <w:rPr>
          <w:sz w:val="23"/>
          <w:szCs w:val="23"/>
        </w:rPr>
        <w:t>im Buus</w:t>
      </w:r>
      <w:r>
        <w:rPr>
          <w:sz w:val="23"/>
          <w:szCs w:val="23"/>
        </w:rPr>
        <w:t xml:space="preserve"> to approve the minutes from March 22, 2022. </w:t>
      </w:r>
      <w:r w:rsidR="00883502">
        <w:rPr>
          <w:sz w:val="23"/>
          <w:szCs w:val="23"/>
        </w:rPr>
        <w:t xml:space="preserve">John </w:t>
      </w:r>
      <w:proofErr w:type="spellStart"/>
      <w:r w:rsidR="00883502">
        <w:rPr>
          <w:sz w:val="23"/>
          <w:szCs w:val="23"/>
        </w:rPr>
        <w:t>Cosgrif</w:t>
      </w:r>
      <w:proofErr w:type="spellEnd"/>
      <w:r>
        <w:rPr>
          <w:sz w:val="23"/>
          <w:szCs w:val="23"/>
        </w:rPr>
        <w:t xml:space="preserve"> seconded, motion carries.</w:t>
      </w:r>
    </w:p>
    <w:p w:rsidR="006B5B52" w:rsidRDefault="006B5B52" w:rsidP="006B5B52">
      <w:pPr>
        <w:pStyle w:val="Default"/>
        <w:rPr>
          <w:sz w:val="23"/>
          <w:szCs w:val="23"/>
        </w:rPr>
      </w:pPr>
    </w:p>
    <w:p w:rsidR="006B5B52" w:rsidRDefault="006B5B52" w:rsidP="006B5B52">
      <w:pPr>
        <w:pStyle w:val="Default"/>
        <w:rPr>
          <w:sz w:val="23"/>
          <w:szCs w:val="23"/>
        </w:rPr>
      </w:pPr>
    </w:p>
    <w:p w:rsidR="006B5B52" w:rsidRDefault="006B5B52" w:rsidP="006B5B52">
      <w:pPr>
        <w:pStyle w:val="Default"/>
        <w:rPr>
          <w:sz w:val="23"/>
          <w:szCs w:val="23"/>
        </w:rPr>
      </w:pPr>
    </w:p>
    <w:p w:rsidR="006B5B52" w:rsidRDefault="006B5B52" w:rsidP="00364BD4">
      <w:pPr>
        <w:pStyle w:val="Default"/>
        <w:rPr>
          <w:b/>
          <w:bCs/>
          <w:sz w:val="23"/>
          <w:szCs w:val="23"/>
        </w:rPr>
      </w:pPr>
    </w:p>
    <w:p w:rsidR="00364BD4" w:rsidRDefault="006B5B52" w:rsidP="00364B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Amity </w:t>
      </w:r>
      <w:r w:rsidR="00F36D22">
        <w:rPr>
          <w:b/>
          <w:bCs/>
          <w:sz w:val="23"/>
          <w:szCs w:val="23"/>
        </w:rPr>
        <w:t>Technology</w:t>
      </w:r>
      <w:r>
        <w:rPr>
          <w:b/>
          <w:bCs/>
          <w:sz w:val="23"/>
          <w:szCs w:val="23"/>
        </w:rPr>
        <w:t xml:space="preserve"> LLC</w:t>
      </w:r>
    </w:p>
    <w:p w:rsidR="00364BD4" w:rsidRDefault="00364BD4" w:rsidP="00364BD4">
      <w:pPr>
        <w:pStyle w:val="Default"/>
        <w:rPr>
          <w:b/>
          <w:bCs/>
          <w:sz w:val="23"/>
          <w:szCs w:val="23"/>
        </w:rPr>
      </w:pPr>
    </w:p>
    <w:p w:rsidR="00D92F3D" w:rsidRDefault="00D92F3D" w:rsidP="006842EE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Ryan </w:t>
      </w:r>
      <w:r w:rsidR="006842EE" w:rsidRPr="006842EE">
        <w:rPr>
          <w:bCs/>
          <w:sz w:val="23"/>
          <w:szCs w:val="23"/>
        </w:rPr>
        <w:t>Aasheim</w:t>
      </w:r>
      <w:r>
        <w:rPr>
          <w:bCs/>
          <w:sz w:val="23"/>
          <w:szCs w:val="23"/>
        </w:rPr>
        <w:t xml:space="preserve"> / Brian Dahl</w:t>
      </w:r>
      <w:r w:rsidR="00A40721">
        <w:rPr>
          <w:bCs/>
          <w:sz w:val="23"/>
          <w:szCs w:val="23"/>
        </w:rPr>
        <w:t xml:space="preserve"> (Amity)</w:t>
      </w:r>
    </w:p>
    <w:p w:rsidR="002C5488" w:rsidRDefault="002C5488" w:rsidP="00D92F3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Global Company </w:t>
      </w:r>
    </w:p>
    <w:p w:rsidR="00364BD4" w:rsidRDefault="006842EE" w:rsidP="00D92F3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Plan to create </w:t>
      </w:r>
      <w:r w:rsidR="009A184A">
        <w:rPr>
          <w:bCs/>
          <w:sz w:val="23"/>
          <w:szCs w:val="23"/>
        </w:rPr>
        <w:t>additional</w:t>
      </w:r>
      <w:r w:rsidR="00D92F3D">
        <w:rPr>
          <w:bCs/>
          <w:sz w:val="23"/>
          <w:szCs w:val="23"/>
        </w:rPr>
        <w:t xml:space="preserve"> 5 jobs</w:t>
      </w:r>
      <w:r w:rsidR="00493C01">
        <w:rPr>
          <w:bCs/>
          <w:sz w:val="23"/>
          <w:szCs w:val="23"/>
        </w:rPr>
        <w:t xml:space="preserve"> in year 1. Wages would be $20-$28 </w:t>
      </w:r>
      <w:r w:rsidR="00320C5C">
        <w:rPr>
          <w:bCs/>
          <w:sz w:val="23"/>
          <w:szCs w:val="23"/>
        </w:rPr>
        <w:t>an</w:t>
      </w:r>
      <w:r w:rsidR="00493C01">
        <w:rPr>
          <w:bCs/>
          <w:sz w:val="23"/>
          <w:szCs w:val="23"/>
        </w:rPr>
        <w:t xml:space="preserve"> hour. </w:t>
      </w:r>
    </w:p>
    <w:p w:rsidR="00D92F3D" w:rsidRDefault="00D92F3D" w:rsidP="00D92F3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They have primary sector letter</w:t>
      </w:r>
    </w:p>
    <w:p w:rsidR="00D92F3D" w:rsidRDefault="00D92F3D" w:rsidP="00D92F3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Developing new product line (pow</w:t>
      </w:r>
      <w:r w:rsidR="002C5488">
        <w:rPr>
          <w:bCs/>
          <w:sz w:val="23"/>
          <w:szCs w:val="23"/>
        </w:rPr>
        <w:t>d</w:t>
      </w:r>
      <w:r>
        <w:rPr>
          <w:bCs/>
          <w:sz w:val="23"/>
          <w:szCs w:val="23"/>
        </w:rPr>
        <w:t>er coat)</w:t>
      </w:r>
    </w:p>
    <w:p w:rsidR="00D92F3D" w:rsidRDefault="00D92F3D" w:rsidP="00D92F3D">
      <w:pPr>
        <w:pStyle w:val="Default"/>
        <w:numPr>
          <w:ilvl w:val="1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Would allow onshore here in Fargo</w:t>
      </w:r>
    </w:p>
    <w:p w:rsidR="00D92F3D" w:rsidRDefault="00D92F3D" w:rsidP="00A40721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Current</w:t>
      </w:r>
      <w:r w:rsidR="00AE58BD">
        <w:rPr>
          <w:bCs/>
          <w:sz w:val="23"/>
          <w:szCs w:val="23"/>
        </w:rPr>
        <w:t xml:space="preserve"> (Blanchard) </w:t>
      </w:r>
      <w:r>
        <w:rPr>
          <w:bCs/>
          <w:sz w:val="23"/>
          <w:szCs w:val="23"/>
        </w:rPr>
        <w:t>owners are leaving building because of a murder that took place last fall</w:t>
      </w:r>
      <w:r w:rsidR="00A40721">
        <w:rPr>
          <w:bCs/>
          <w:sz w:val="23"/>
          <w:szCs w:val="23"/>
        </w:rPr>
        <w:t>. Amity would like to expand to this building</w:t>
      </w:r>
    </w:p>
    <w:p w:rsidR="00AE58BD" w:rsidRPr="00A40721" w:rsidRDefault="00AE58BD" w:rsidP="00A40721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Interested in this building because of location and would like to take on their current employees. </w:t>
      </w:r>
    </w:p>
    <w:p w:rsidR="00D92F3D" w:rsidRDefault="00D92F3D" w:rsidP="00D92F3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80% market share in </w:t>
      </w:r>
      <w:r w:rsidR="00F36D22">
        <w:rPr>
          <w:bCs/>
          <w:sz w:val="23"/>
          <w:szCs w:val="23"/>
        </w:rPr>
        <w:t>sugar</w:t>
      </w:r>
      <w:r>
        <w:rPr>
          <w:bCs/>
          <w:sz w:val="23"/>
          <w:szCs w:val="23"/>
        </w:rPr>
        <w:t xml:space="preserve"> beet harvesting</w:t>
      </w:r>
      <w:r w:rsidR="00AC769B">
        <w:rPr>
          <w:bCs/>
          <w:sz w:val="23"/>
          <w:szCs w:val="23"/>
        </w:rPr>
        <w:t xml:space="preserve"> equipment. </w:t>
      </w:r>
    </w:p>
    <w:p w:rsidR="00D92F3D" w:rsidRDefault="00D92F3D" w:rsidP="00D92F3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New product- a cart developed for River View Dairy</w:t>
      </w:r>
      <w:r w:rsidR="00AC769B">
        <w:rPr>
          <w:bCs/>
          <w:sz w:val="23"/>
          <w:szCs w:val="23"/>
        </w:rPr>
        <w:t xml:space="preserve"> in Morris, MN</w:t>
      </w:r>
      <w:r>
        <w:rPr>
          <w:bCs/>
          <w:sz w:val="23"/>
          <w:szCs w:val="23"/>
        </w:rPr>
        <w:t xml:space="preserve">- </w:t>
      </w:r>
      <w:r w:rsidR="00AC769B">
        <w:rPr>
          <w:bCs/>
          <w:sz w:val="23"/>
          <w:szCs w:val="23"/>
        </w:rPr>
        <w:t xml:space="preserve">crop chasers- </w:t>
      </w:r>
      <w:r>
        <w:rPr>
          <w:bCs/>
          <w:sz w:val="23"/>
          <w:szCs w:val="23"/>
        </w:rPr>
        <w:t>chopping silage corn</w:t>
      </w:r>
    </w:p>
    <w:p w:rsidR="00AC769B" w:rsidRDefault="00AC769B" w:rsidP="00D92F3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$1 million to build a chopper and takes 3 carts to keep up with the chopper. </w:t>
      </w:r>
    </w:p>
    <w:p w:rsidR="00AC769B" w:rsidRDefault="00AC769B" w:rsidP="00D92F3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Cannot paint the mainframe on the cart. Main reason why they are interested in this building so they can. </w:t>
      </w:r>
    </w:p>
    <w:p w:rsidR="00F36D22" w:rsidRDefault="00F36D22" w:rsidP="00D92F3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Property tax exemption would give Amity time</w:t>
      </w:r>
      <w:r w:rsidR="00AC769B">
        <w:rPr>
          <w:bCs/>
          <w:sz w:val="23"/>
          <w:szCs w:val="23"/>
        </w:rPr>
        <w:t xml:space="preserve"> in product development. </w:t>
      </w:r>
    </w:p>
    <w:p w:rsidR="00F36D22" w:rsidRDefault="00F36D22" w:rsidP="00F36D22">
      <w:pPr>
        <w:pStyle w:val="Default"/>
        <w:rPr>
          <w:bCs/>
          <w:sz w:val="23"/>
          <w:szCs w:val="23"/>
        </w:rPr>
      </w:pPr>
    </w:p>
    <w:p w:rsidR="00F36D22" w:rsidRDefault="00F36D22" w:rsidP="00F36D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Questions:</w:t>
      </w:r>
    </w:p>
    <w:p w:rsidR="00F36D22" w:rsidRDefault="00F36D22" w:rsidP="00F36D22">
      <w:pPr>
        <w:pStyle w:val="Default"/>
        <w:numPr>
          <w:ilvl w:val="0"/>
          <w:numId w:val="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Dave </w:t>
      </w:r>
      <w:r w:rsidR="00D52FAE">
        <w:rPr>
          <w:bCs/>
          <w:sz w:val="23"/>
          <w:szCs w:val="23"/>
        </w:rPr>
        <w:t>Piepkorn</w:t>
      </w:r>
      <w:r>
        <w:rPr>
          <w:bCs/>
          <w:sz w:val="23"/>
          <w:szCs w:val="23"/>
        </w:rPr>
        <w:t xml:space="preserve">- </w:t>
      </w:r>
      <w:r w:rsidR="00D52FAE">
        <w:rPr>
          <w:bCs/>
          <w:sz w:val="23"/>
          <w:szCs w:val="23"/>
        </w:rPr>
        <w:t>Scores? 249-748. Is that a good score?</w:t>
      </w:r>
    </w:p>
    <w:p w:rsidR="00D52FAE" w:rsidRDefault="00D52FAE" w:rsidP="00D52FAE">
      <w:pPr>
        <w:pStyle w:val="Default"/>
        <w:numPr>
          <w:ilvl w:val="1"/>
          <w:numId w:val="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Jim Gilmour- It is a good score for year 3 and year 1. </w:t>
      </w:r>
    </w:p>
    <w:p w:rsidR="00D52FAE" w:rsidRDefault="00D52FAE" w:rsidP="00D52FAE">
      <w:pPr>
        <w:pStyle w:val="Default"/>
        <w:numPr>
          <w:ilvl w:val="0"/>
          <w:numId w:val="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Dave Piepkorn- Total amount for exemption?</w:t>
      </w:r>
    </w:p>
    <w:p w:rsidR="00D52FAE" w:rsidRDefault="00D52FAE" w:rsidP="00D52FAE">
      <w:pPr>
        <w:pStyle w:val="Default"/>
        <w:numPr>
          <w:ilvl w:val="1"/>
          <w:numId w:val="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Jim Gilmour- $27,000*5 years =$135,000</w:t>
      </w:r>
    </w:p>
    <w:p w:rsidR="00364BD4" w:rsidRDefault="00364BD4" w:rsidP="00364BD4">
      <w:pPr>
        <w:pStyle w:val="Default"/>
        <w:rPr>
          <w:bCs/>
          <w:sz w:val="23"/>
          <w:szCs w:val="23"/>
        </w:rPr>
      </w:pPr>
    </w:p>
    <w:p w:rsidR="00F36D22" w:rsidRDefault="00F36D22" w:rsidP="00364BD4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 xml:space="preserve">Motion to approve tax exemption was made by John Cosgriff. </w:t>
      </w:r>
      <w:r w:rsidR="00C733FD">
        <w:rPr>
          <w:sz w:val="23"/>
          <w:szCs w:val="23"/>
        </w:rPr>
        <w:t>Jim Buus</w:t>
      </w:r>
      <w:r>
        <w:rPr>
          <w:sz w:val="23"/>
          <w:szCs w:val="23"/>
        </w:rPr>
        <w:t xml:space="preserve"> seconded, motion carries.</w:t>
      </w:r>
    </w:p>
    <w:p w:rsidR="00364BD4" w:rsidRPr="008F79B2" w:rsidRDefault="00364BD4" w:rsidP="00364BD4">
      <w:pPr>
        <w:pStyle w:val="Default"/>
        <w:rPr>
          <w:bCs/>
          <w:sz w:val="23"/>
          <w:szCs w:val="23"/>
        </w:rPr>
      </w:pPr>
    </w:p>
    <w:p w:rsidR="00364BD4" w:rsidRDefault="00364BD4" w:rsidP="00364BD4">
      <w:pPr>
        <w:pStyle w:val="Default"/>
        <w:rPr>
          <w:sz w:val="23"/>
          <w:szCs w:val="23"/>
        </w:rPr>
      </w:pPr>
    </w:p>
    <w:p w:rsidR="00364BD4" w:rsidRDefault="00364BD4" w:rsidP="00364BD4">
      <w:pPr>
        <w:pStyle w:val="Default"/>
        <w:rPr>
          <w:b/>
          <w:bCs/>
          <w:sz w:val="23"/>
          <w:szCs w:val="23"/>
        </w:rPr>
      </w:pPr>
    </w:p>
    <w:p w:rsidR="00364BD4" w:rsidRDefault="00364BD4" w:rsidP="00364BD4">
      <w:pPr>
        <w:pStyle w:val="Default"/>
        <w:rPr>
          <w:b/>
          <w:bCs/>
          <w:sz w:val="23"/>
          <w:szCs w:val="23"/>
        </w:rPr>
      </w:pPr>
    </w:p>
    <w:p w:rsidR="00364BD4" w:rsidRDefault="006B5B52" w:rsidP="00364BD4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Weather Modification LLC</w:t>
      </w:r>
    </w:p>
    <w:p w:rsidR="00364BD4" w:rsidRDefault="00364BD4" w:rsidP="00364BD4">
      <w:pPr>
        <w:pStyle w:val="Default"/>
        <w:rPr>
          <w:b/>
          <w:sz w:val="23"/>
          <w:szCs w:val="23"/>
        </w:rPr>
      </w:pPr>
    </w:p>
    <w:p w:rsidR="001C6467" w:rsidRPr="00084F50" w:rsidRDefault="00320C5C" w:rsidP="00364BD4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>Ryan Aasheim / Jim Sweeney</w:t>
      </w:r>
    </w:p>
    <w:p w:rsidR="00084F50" w:rsidRPr="001C6467" w:rsidRDefault="00084F50" w:rsidP="00364BD4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>5 year tax exemption</w:t>
      </w:r>
    </w:p>
    <w:p w:rsidR="00D3150D" w:rsidRDefault="00D3150D" w:rsidP="00D3150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Received property tax in the past</w:t>
      </w:r>
    </w:p>
    <w:p w:rsidR="00364BD4" w:rsidRPr="00320C5C" w:rsidRDefault="00364BD4" w:rsidP="00364BD4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 xml:space="preserve">Located </w:t>
      </w:r>
      <w:r w:rsidR="001C6467">
        <w:rPr>
          <w:sz w:val="23"/>
          <w:szCs w:val="23"/>
        </w:rPr>
        <w:t>in Fargo at the Jet Center</w:t>
      </w:r>
      <w:r w:rsidR="00D402CE">
        <w:rPr>
          <w:sz w:val="23"/>
          <w:szCs w:val="23"/>
        </w:rPr>
        <w:t xml:space="preserve"> and would like to add another 100,000 sq. ft.</w:t>
      </w:r>
      <w:r w:rsidR="00CC5BA2">
        <w:rPr>
          <w:sz w:val="23"/>
          <w:szCs w:val="23"/>
        </w:rPr>
        <w:t xml:space="preserve"> facility. </w:t>
      </w:r>
      <w:r w:rsidR="00D402CE">
        <w:rPr>
          <w:sz w:val="23"/>
          <w:szCs w:val="23"/>
        </w:rPr>
        <w:t xml:space="preserve"> </w:t>
      </w:r>
    </w:p>
    <w:p w:rsidR="00320C5C" w:rsidRPr="001C6467" w:rsidRDefault="00320C5C" w:rsidP="00364BD4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 xml:space="preserve">8 jobs in the first year and would increase after that. </w:t>
      </w:r>
      <w:r w:rsidR="00C61C3A">
        <w:rPr>
          <w:sz w:val="23"/>
          <w:szCs w:val="23"/>
        </w:rPr>
        <w:t>$29.00 an hour average.</w:t>
      </w:r>
    </w:p>
    <w:p w:rsidR="00C61C3A" w:rsidRPr="001C6467" w:rsidRDefault="00C61C3A" w:rsidP="00C61C3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They have primary sector letter</w:t>
      </w:r>
    </w:p>
    <w:p w:rsidR="001C6467" w:rsidRPr="001C6467" w:rsidRDefault="001C6467" w:rsidP="00364BD4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 xml:space="preserve">60 year old company. Moved here 29 years ago. </w:t>
      </w:r>
    </w:p>
    <w:p w:rsidR="001C6467" w:rsidRPr="001C6467" w:rsidRDefault="001C6467" w:rsidP="00364BD4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>Largest private aerospace enterprise in ND</w:t>
      </w:r>
    </w:p>
    <w:p w:rsidR="001C6467" w:rsidRPr="0069777D" w:rsidRDefault="001C6467" w:rsidP="00364BD4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 xml:space="preserve">No competition in the state. </w:t>
      </w:r>
      <w:r w:rsidR="00C61C3A">
        <w:rPr>
          <w:sz w:val="23"/>
          <w:szCs w:val="23"/>
        </w:rPr>
        <w:t xml:space="preserve"> </w:t>
      </w:r>
    </w:p>
    <w:p w:rsidR="00364BD4" w:rsidRPr="001C6467" w:rsidRDefault="001C6467" w:rsidP="00364BD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Cs/>
          <w:sz w:val="23"/>
          <w:szCs w:val="23"/>
        </w:rPr>
        <w:t xml:space="preserve">Economically diversified </w:t>
      </w:r>
    </w:p>
    <w:p w:rsidR="001C6467" w:rsidRDefault="001C6467" w:rsidP="00CC5BA2">
      <w:pPr>
        <w:pStyle w:val="Default"/>
        <w:ind w:left="720"/>
        <w:rPr>
          <w:sz w:val="23"/>
          <w:szCs w:val="23"/>
        </w:rPr>
      </w:pPr>
    </w:p>
    <w:p w:rsidR="001C6467" w:rsidRDefault="001C6467" w:rsidP="001C6467">
      <w:pPr>
        <w:pStyle w:val="Default"/>
        <w:rPr>
          <w:sz w:val="23"/>
          <w:szCs w:val="23"/>
        </w:rPr>
      </w:pPr>
    </w:p>
    <w:p w:rsidR="001C6467" w:rsidRDefault="001C6467" w:rsidP="001C6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Questions:</w:t>
      </w:r>
    </w:p>
    <w:p w:rsidR="001C6467" w:rsidRPr="001C6467" w:rsidRDefault="001C6467" w:rsidP="001C6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None</w:t>
      </w:r>
    </w:p>
    <w:p w:rsidR="00364BD4" w:rsidRPr="000C2475" w:rsidRDefault="00364BD4" w:rsidP="00364BD4">
      <w:pPr>
        <w:pStyle w:val="Default"/>
        <w:ind w:left="720"/>
        <w:rPr>
          <w:sz w:val="23"/>
          <w:szCs w:val="23"/>
        </w:rPr>
      </w:pPr>
    </w:p>
    <w:p w:rsidR="00364BD4" w:rsidRDefault="00364BD4" w:rsidP="00364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to approve</w:t>
      </w:r>
      <w:r w:rsidR="00563AD5">
        <w:rPr>
          <w:sz w:val="23"/>
          <w:szCs w:val="23"/>
        </w:rPr>
        <w:t xml:space="preserve"> property tax exemption</w:t>
      </w:r>
      <w:r>
        <w:rPr>
          <w:sz w:val="23"/>
          <w:szCs w:val="23"/>
        </w:rPr>
        <w:t xml:space="preserve"> was made by</w:t>
      </w:r>
      <w:r w:rsidR="001C6467" w:rsidRPr="001C6467">
        <w:rPr>
          <w:sz w:val="23"/>
          <w:szCs w:val="23"/>
        </w:rPr>
        <w:t xml:space="preserve"> </w:t>
      </w:r>
      <w:r w:rsidR="001C6467">
        <w:rPr>
          <w:sz w:val="23"/>
          <w:szCs w:val="23"/>
        </w:rPr>
        <w:t xml:space="preserve">John Cosgriff. </w:t>
      </w:r>
      <w:r w:rsidR="00563AD5">
        <w:rPr>
          <w:sz w:val="23"/>
          <w:szCs w:val="23"/>
        </w:rPr>
        <w:t xml:space="preserve">Jon Eisert </w:t>
      </w:r>
      <w:r>
        <w:rPr>
          <w:sz w:val="23"/>
          <w:szCs w:val="23"/>
        </w:rPr>
        <w:t xml:space="preserve">seconded, motion carries. </w:t>
      </w:r>
    </w:p>
    <w:p w:rsidR="006B5B52" w:rsidRDefault="006B5B52" w:rsidP="00364BD4">
      <w:pPr>
        <w:pStyle w:val="Default"/>
        <w:rPr>
          <w:b/>
          <w:bCs/>
          <w:sz w:val="23"/>
          <w:szCs w:val="23"/>
        </w:rPr>
      </w:pPr>
    </w:p>
    <w:p w:rsidR="006B5B52" w:rsidRDefault="006B5B52" w:rsidP="00364BD4">
      <w:pPr>
        <w:pStyle w:val="Default"/>
        <w:rPr>
          <w:b/>
          <w:bCs/>
          <w:sz w:val="23"/>
          <w:szCs w:val="23"/>
        </w:rPr>
      </w:pPr>
    </w:p>
    <w:p w:rsidR="006B5B52" w:rsidRDefault="006B5B52" w:rsidP="00364BD4">
      <w:pPr>
        <w:pStyle w:val="Default"/>
        <w:rPr>
          <w:b/>
          <w:bCs/>
          <w:sz w:val="23"/>
          <w:szCs w:val="23"/>
        </w:rPr>
      </w:pPr>
    </w:p>
    <w:p w:rsidR="006B5B52" w:rsidRDefault="006B5B52" w:rsidP="00364BD4">
      <w:pPr>
        <w:pStyle w:val="Default"/>
        <w:rPr>
          <w:b/>
          <w:bCs/>
          <w:sz w:val="23"/>
          <w:szCs w:val="23"/>
        </w:rPr>
      </w:pPr>
    </w:p>
    <w:p w:rsidR="00364BD4" w:rsidRDefault="006B5B52" w:rsidP="00364B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EDIC- University Mix Use</w:t>
      </w:r>
    </w:p>
    <w:p w:rsidR="00364BD4" w:rsidRDefault="00364BD4" w:rsidP="00364BD4">
      <w:pPr>
        <w:pStyle w:val="Default"/>
        <w:rPr>
          <w:b/>
          <w:bCs/>
          <w:sz w:val="23"/>
          <w:szCs w:val="23"/>
        </w:rPr>
      </w:pPr>
    </w:p>
    <w:p w:rsidR="00860284" w:rsidRDefault="00860284" w:rsidP="00364BD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Jesse Craig</w:t>
      </w:r>
    </w:p>
    <w:p w:rsidR="00270E80" w:rsidRDefault="00270E80" w:rsidP="00364BD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1600 block of South University Drive</w:t>
      </w:r>
    </w:p>
    <w:p w:rsidR="00270E80" w:rsidRDefault="00270E80" w:rsidP="00364BD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8 single family homes</w:t>
      </w:r>
    </w:p>
    <w:p w:rsidR="00270E80" w:rsidRDefault="00270E80" w:rsidP="00364BD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5 story building. Housing in the upper part and commercial on the lower. </w:t>
      </w:r>
    </w:p>
    <w:p w:rsidR="00270E80" w:rsidRDefault="00270E80" w:rsidP="00364BD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127 units </w:t>
      </w:r>
      <w:r w:rsidR="00860284">
        <w:rPr>
          <w:sz w:val="23"/>
          <w:szCs w:val="23"/>
        </w:rPr>
        <w:t>mix use project</w:t>
      </w:r>
      <w:r w:rsidR="00860284" w:rsidRPr="00860284">
        <w:rPr>
          <w:sz w:val="23"/>
          <w:szCs w:val="23"/>
        </w:rPr>
        <w:t xml:space="preserve"> </w:t>
      </w:r>
      <w:r w:rsidR="00860284">
        <w:rPr>
          <w:sz w:val="23"/>
          <w:szCs w:val="23"/>
        </w:rPr>
        <w:t xml:space="preserve">with underground heated parking. Everything besides Duane’s Pizza but will be included in project. </w:t>
      </w:r>
    </w:p>
    <w:p w:rsidR="00270E80" w:rsidRDefault="00270E80" w:rsidP="00364BD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They will be donating current homes to Habitat for Humanity</w:t>
      </w:r>
    </w:p>
    <w:p w:rsidR="00270E80" w:rsidRDefault="00270E80" w:rsidP="00364BD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Everything will be taken down besides Duane’s Pizza</w:t>
      </w:r>
    </w:p>
    <w:p w:rsidR="00270E80" w:rsidRDefault="00860284" w:rsidP="00364BD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Looking for Tax incentive</w:t>
      </w:r>
      <w:r w:rsidR="00C751E9">
        <w:rPr>
          <w:sz w:val="23"/>
          <w:szCs w:val="23"/>
        </w:rPr>
        <w:t xml:space="preserve"> is to cover demo</w:t>
      </w:r>
      <w:r>
        <w:rPr>
          <w:sz w:val="23"/>
          <w:szCs w:val="23"/>
        </w:rPr>
        <w:t xml:space="preserve">, soil correction, and relocation of current tenants. 4 of the current tenants will come back to the property. </w:t>
      </w:r>
    </w:p>
    <w:p w:rsidR="00C751E9" w:rsidRDefault="00C751E9" w:rsidP="00364BD4">
      <w:pPr>
        <w:pStyle w:val="Default"/>
        <w:numPr>
          <w:ilvl w:val="0"/>
          <w:numId w:val="2"/>
        </w:numPr>
        <w:rPr>
          <w:sz w:val="23"/>
          <w:szCs w:val="23"/>
        </w:rPr>
      </w:pPr>
    </w:p>
    <w:p w:rsidR="00C751E9" w:rsidRDefault="00C751E9" w:rsidP="00C751E9">
      <w:pPr>
        <w:pStyle w:val="Default"/>
        <w:rPr>
          <w:sz w:val="23"/>
          <w:szCs w:val="23"/>
        </w:rPr>
      </w:pPr>
    </w:p>
    <w:p w:rsidR="00C751E9" w:rsidRDefault="00C751E9" w:rsidP="00C751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Questions:</w:t>
      </w:r>
    </w:p>
    <w:p w:rsidR="00860284" w:rsidRDefault="00860284" w:rsidP="00860284">
      <w:pPr>
        <w:pStyle w:val="Default"/>
        <w:numPr>
          <w:ilvl w:val="0"/>
          <w:numId w:val="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Dave Piepkorn- How long would the exemption last?</w:t>
      </w:r>
    </w:p>
    <w:p w:rsidR="00C751E9" w:rsidRDefault="00860284" w:rsidP="00860284">
      <w:pPr>
        <w:pStyle w:val="Default"/>
        <w:numPr>
          <w:ilvl w:val="1"/>
          <w:numId w:val="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Jim Gilmour- Not for sure until the financial review but more than likely will run the full 15 years. </w:t>
      </w:r>
    </w:p>
    <w:p w:rsidR="00860284" w:rsidRPr="00860284" w:rsidRDefault="00860284" w:rsidP="00860284">
      <w:pPr>
        <w:pStyle w:val="Default"/>
        <w:numPr>
          <w:ilvl w:val="0"/>
          <w:numId w:val="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Dave Piepkorn- </w:t>
      </w:r>
      <w:r w:rsidRPr="00860284">
        <w:rPr>
          <w:sz w:val="23"/>
          <w:szCs w:val="23"/>
        </w:rPr>
        <w:t>Renaissance Zone?</w:t>
      </w:r>
    </w:p>
    <w:p w:rsidR="004B4EC9" w:rsidRDefault="00860284" w:rsidP="004B4EC9">
      <w:pPr>
        <w:pStyle w:val="Default"/>
        <w:numPr>
          <w:ilvl w:val="1"/>
          <w:numId w:val="4"/>
        </w:numPr>
        <w:rPr>
          <w:bCs/>
          <w:sz w:val="23"/>
          <w:szCs w:val="23"/>
        </w:rPr>
      </w:pPr>
      <w:r>
        <w:rPr>
          <w:sz w:val="23"/>
          <w:szCs w:val="23"/>
        </w:rPr>
        <w:t xml:space="preserve">Jim Gilmour- not beneficial considering there are no condos. </w:t>
      </w:r>
      <w:r>
        <w:rPr>
          <w:bCs/>
          <w:sz w:val="23"/>
          <w:szCs w:val="23"/>
        </w:rPr>
        <w:t xml:space="preserve">Request if for $5 million with TIFF assistant. </w:t>
      </w:r>
    </w:p>
    <w:p w:rsidR="004B4EC9" w:rsidRPr="004B4EC9" w:rsidRDefault="004B4EC9" w:rsidP="004B4EC9">
      <w:pPr>
        <w:pStyle w:val="Default"/>
        <w:numPr>
          <w:ilvl w:val="0"/>
          <w:numId w:val="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Dave Piepkorn- </w:t>
      </w:r>
      <w:r>
        <w:rPr>
          <w:sz w:val="23"/>
          <w:szCs w:val="23"/>
        </w:rPr>
        <w:t>Next step i</w:t>
      </w:r>
      <w:r w:rsidRPr="004B4EC9">
        <w:rPr>
          <w:sz w:val="23"/>
          <w:szCs w:val="23"/>
        </w:rPr>
        <w:t>s rezoning (2-3 months). Will update with neighborhood meetings.</w:t>
      </w:r>
    </w:p>
    <w:p w:rsidR="004B4EC9" w:rsidRPr="00860284" w:rsidRDefault="004B4EC9" w:rsidP="004B4EC9">
      <w:pPr>
        <w:pStyle w:val="Default"/>
        <w:ind w:left="360"/>
        <w:rPr>
          <w:bCs/>
          <w:sz w:val="23"/>
          <w:szCs w:val="23"/>
        </w:rPr>
      </w:pPr>
    </w:p>
    <w:p w:rsidR="004B4EC9" w:rsidRDefault="004B4EC9" w:rsidP="004B4EC9">
      <w:pPr>
        <w:pStyle w:val="Default"/>
        <w:rPr>
          <w:bCs/>
          <w:sz w:val="23"/>
          <w:szCs w:val="23"/>
        </w:rPr>
      </w:pPr>
    </w:p>
    <w:p w:rsidR="006B5B52" w:rsidRPr="00C751E9" w:rsidRDefault="00C751E9" w:rsidP="00364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Motion to approve </w:t>
      </w:r>
      <w:r w:rsidR="00413C77">
        <w:rPr>
          <w:sz w:val="23"/>
          <w:szCs w:val="23"/>
        </w:rPr>
        <w:t>development of renewal plan and financial review</w:t>
      </w:r>
      <w:r>
        <w:rPr>
          <w:sz w:val="23"/>
          <w:szCs w:val="23"/>
        </w:rPr>
        <w:t xml:space="preserve"> was made by</w:t>
      </w:r>
      <w:r w:rsidRPr="001C6467">
        <w:rPr>
          <w:sz w:val="23"/>
          <w:szCs w:val="23"/>
        </w:rPr>
        <w:t xml:space="preserve"> </w:t>
      </w:r>
      <w:r w:rsidR="00CC586B">
        <w:rPr>
          <w:sz w:val="23"/>
          <w:szCs w:val="23"/>
        </w:rPr>
        <w:t>Jim Buss</w:t>
      </w:r>
      <w:r>
        <w:rPr>
          <w:sz w:val="23"/>
          <w:szCs w:val="23"/>
        </w:rPr>
        <w:t xml:space="preserve">. </w:t>
      </w:r>
      <w:r w:rsidR="00CC586B">
        <w:rPr>
          <w:sz w:val="23"/>
          <w:szCs w:val="23"/>
        </w:rPr>
        <w:t xml:space="preserve">Jessica Ebelling </w:t>
      </w:r>
      <w:bookmarkStart w:id="0" w:name="_GoBack"/>
      <w:bookmarkEnd w:id="0"/>
      <w:r>
        <w:rPr>
          <w:sz w:val="23"/>
          <w:szCs w:val="23"/>
        </w:rPr>
        <w:t>seconded, motion carries.</w:t>
      </w:r>
    </w:p>
    <w:p w:rsidR="00C77595" w:rsidRDefault="00C77595" w:rsidP="006B5B52">
      <w:pPr>
        <w:pStyle w:val="Default"/>
        <w:rPr>
          <w:b/>
          <w:bCs/>
          <w:sz w:val="23"/>
          <w:szCs w:val="23"/>
        </w:rPr>
      </w:pPr>
    </w:p>
    <w:p w:rsidR="00C77595" w:rsidRDefault="00C77595" w:rsidP="006B5B52">
      <w:pPr>
        <w:pStyle w:val="Default"/>
        <w:rPr>
          <w:b/>
          <w:bCs/>
          <w:sz w:val="23"/>
          <w:szCs w:val="23"/>
        </w:rPr>
      </w:pPr>
    </w:p>
    <w:p w:rsidR="00C77595" w:rsidRDefault="00C77595" w:rsidP="006B5B52">
      <w:pPr>
        <w:pStyle w:val="Default"/>
        <w:rPr>
          <w:b/>
          <w:bCs/>
          <w:sz w:val="23"/>
          <w:szCs w:val="23"/>
        </w:rPr>
      </w:pPr>
    </w:p>
    <w:p w:rsidR="00C77595" w:rsidRDefault="00C77595" w:rsidP="006B5B52">
      <w:pPr>
        <w:pStyle w:val="Default"/>
        <w:rPr>
          <w:b/>
          <w:bCs/>
          <w:sz w:val="23"/>
          <w:szCs w:val="23"/>
        </w:rPr>
      </w:pPr>
    </w:p>
    <w:p w:rsidR="006B5B52" w:rsidRDefault="006B5B52" w:rsidP="006B5B5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EDIC- Riverfront Apartments- Block 3</w:t>
      </w:r>
    </w:p>
    <w:p w:rsidR="00C751E9" w:rsidRDefault="00C751E9" w:rsidP="006B5B52">
      <w:pPr>
        <w:pStyle w:val="Default"/>
        <w:rPr>
          <w:b/>
          <w:bCs/>
          <w:sz w:val="23"/>
          <w:szCs w:val="23"/>
        </w:rPr>
      </w:pPr>
    </w:p>
    <w:p w:rsidR="00F90B4B" w:rsidRDefault="00F90B4B" w:rsidP="00C751E9">
      <w:pPr>
        <w:pStyle w:val="Default"/>
        <w:numPr>
          <w:ilvl w:val="0"/>
          <w:numId w:val="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Keith </w:t>
      </w:r>
      <w:proofErr w:type="spellStart"/>
      <w:r>
        <w:rPr>
          <w:bCs/>
          <w:sz w:val="23"/>
          <w:szCs w:val="23"/>
        </w:rPr>
        <w:t>Leier</w:t>
      </w:r>
      <w:proofErr w:type="spellEnd"/>
      <w:r>
        <w:rPr>
          <w:bCs/>
          <w:sz w:val="23"/>
          <w:szCs w:val="23"/>
        </w:rPr>
        <w:t>- Kilbourne Group</w:t>
      </w:r>
    </w:p>
    <w:p w:rsidR="001A7763" w:rsidRDefault="001A7763" w:rsidP="00C751E9">
      <w:pPr>
        <w:pStyle w:val="Default"/>
        <w:numPr>
          <w:ilvl w:val="0"/>
          <w:numId w:val="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Has been recommended for Renaissance Zone approval for 5 years. </w:t>
      </w:r>
    </w:p>
    <w:p w:rsidR="001A7763" w:rsidRPr="001A7763" w:rsidRDefault="001A7763" w:rsidP="001A7763">
      <w:pPr>
        <w:pStyle w:val="Default"/>
        <w:numPr>
          <w:ilvl w:val="0"/>
          <w:numId w:val="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Has been sent to financial advisor Matt Schnackenberg</w:t>
      </w:r>
      <w:r w:rsidRPr="001A7763">
        <w:rPr>
          <w:bCs/>
          <w:sz w:val="23"/>
          <w:szCs w:val="23"/>
        </w:rPr>
        <w:t xml:space="preserve"> </w:t>
      </w:r>
    </w:p>
    <w:p w:rsidR="00C751E9" w:rsidRDefault="00C751E9" w:rsidP="00C751E9">
      <w:pPr>
        <w:pStyle w:val="Default"/>
        <w:numPr>
          <w:ilvl w:val="0"/>
          <w:numId w:val="5"/>
        </w:numPr>
        <w:rPr>
          <w:bCs/>
          <w:sz w:val="23"/>
          <w:szCs w:val="23"/>
        </w:rPr>
      </w:pPr>
      <w:r w:rsidRPr="00C751E9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>14</w:t>
      </w:r>
      <w:r w:rsidRPr="00C751E9">
        <w:rPr>
          <w:bCs/>
          <w:sz w:val="23"/>
          <w:szCs w:val="23"/>
        </w:rPr>
        <w:t xml:space="preserve"> units</w:t>
      </w:r>
    </w:p>
    <w:p w:rsidR="00C751E9" w:rsidRPr="00C751E9" w:rsidRDefault="00C751E9" w:rsidP="00C751E9">
      <w:pPr>
        <w:pStyle w:val="Default"/>
        <w:numPr>
          <w:ilvl w:val="0"/>
          <w:numId w:val="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135 parking spaces</w:t>
      </w:r>
      <w:r w:rsidR="008A528B">
        <w:rPr>
          <w:bCs/>
          <w:sz w:val="23"/>
          <w:szCs w:val="23"/>
        </w:rPr>
        <w:t xml:space="preserve"> on the inside. Working on </w:t>
      </w:r>
      <w:r>
        <w:rPr>
          <w:bCs/>
          <w:sz w:val="23"/>
          <w:szCs w:val="23"/>
        </w:rPr>
        <w:t>20 outside</w:t>
      </w:r>
      <w:r w:rsidR="008A528B">
        <w:rPr>
          <w:bCs/>
          <w:sz w:val="23"/>
          <w:szCs w:val="23"/>
        </w:rPr>
        <w:t xml:space="preserve">. Street level. </w:t>
      </w:r>
    </w:p>
    <w:p w:rsidR="00C751E9" w:rsidRPr="008A528B" w:rsidRDefault="00C751E9" w:rsidP="008A528B">
      <w:pPr>
        <w:pStyle w:val="Default"/>
        <w:numPr>
          <w:ilvl w:val="0"/>
          <w:numId w:val="5"/>
        </w:numPr>
        <w:rPr>
          <w:bCs/>
          <w:sz w:val="23"/>
          <w:szCs w:val="23"/>
        </w:rPr>
      </w:pPr>
      <w:r w:rsidRPr="00C751E9">
        <w:rPr>
          <w:bCs/>
          <w:sz w:val="23"/>
          <w:szCs w:val="23"/>
        </w:rPr>
        <w:t xml:space="preserve">Public facilities </w:t>
      </w:r>
    </w:p>
    <w:p w:rsidR="00C751E9" w:rsidRPr="00C751E9" w:rsidRDefault="00C751E9" w:rsidP="00C751E9">
      <w:pPr>
        <w:pStyle w:val="Default"/>
        <w:ind w:left="720"/>
        <w:rPr>
          <w:bCs/>
          <w:sz w:val="23"/>
          <w:szCs w:val="23"/>
        </w:rPr>
      </w:pPr>
    </w:p>
    <w:p w:rsidR="006B5B52" w:rsidRDefault="006B5B52" w:rsidP="006B5B52">
      <w:pPr>
        <w:pStyle w:val="Default"/>
        <w:rPr>
          <w:b/>
          <w:bCs/>
          <w:sz w:val="23"/>
          <w:szCs w:val="23"/>
        </w:rPr>
      </w:pPr>
    </w:p>
    <w:p w:rsidR="006B5B52" w:rsidRDefault="006B5B52" w:rsidP="006B5B52">
      <w:pPr>
        <w:pStyle w:val="Default"/>
        <w:rPr>
          <w:b/>
          <w:bCs/>
          <w:sz w:val="23"/>
          <w:szCs w:val="23"/>
        </w:rPr>
      </w:pPr>
    </w:p>
    <w:p w:rsidR="00B92FF0" w:rsidRPr="00C751E9" w:rsidRDefault="00B92FF0" w:rsidP="00B92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to approve</w:t>
      </w:r>
      <w:r w:rsidR="008A528B" w:rsidRPr="008A528B">
        <w:rPr>
          <w:sz w:val="23"/>
          <w:szCs w:val="23"/>
        </w:rPr>
        <w:t xml:space="preserve"> </w:t>
      </w:r>
      <w:r w:rsidR="008A528B">
        <w:rPr>
          <w:sz w:val="23"/>
          <w:szCs w:val="23"/>
        </w:rPr>
        <w:t>development of renewal plan and financial review</w:t>
      </w:r>
      <w:r>
        <w:rPr>
          <w:sz w:val="23"/>
          <w:szCs w:val="23"/>
        </w:rPr>
        <w:t xml:space="preserve"> was made by</w:t>
      </w:r>
      <w:r w:rsidRPr="001C6467">
        <w:rPr>
          <w:sz w:val="23"/>
          <w:szCs w:val="23"/>
        </w:rPr>
        <w:t xml:space="preserve"> </w:t>
      </w:r>
      <w:r w:rsidR="00CC586B">
        <w:rPr>
          <w:sz w:val="23"/>
          <w:szCs w:val="23"/>
        </w:rPr>
        <w:t>Jon Eisert</w:t>
      </w:r>
      <w:r>
        <w:rPr>
          <w:sz w:val="23"/>
          <w:szCs w:val="23"/>
        </w:rPr>
        <w:t xml:space="preserve">. </w:t>
      </w:r>
      <w:r w:rsidR="00CC586B">
        <w:rPr>
          <w:sz w:val="23"/>
          <w:szCs w:val="23"/>
        </w:rPr>
        <w:t xml:space="preserve">John Cosgriff </w:t>
      </w:r>
      <w:r>
        <w:rPr>
          <w:sz w:val="23"/>
          <w:szCs w:val="23"/>
        </w:rPr>
        <w:t>seconded, motion carries.</w:t>
      </w:r>
    </w:p>
    <w:p w:rsidR="006B5B52" w:rsidRDefault="006B5B52" w:rsidP="006B5B52">
      <w:pPr>
        <w:pStyle w:val="Default"/>
        <w:rPr>
          <w:b/>
          <w:bCs/>
          <w:sz w:val="23"/>
          <w:szCs w:val="23"/>
        </w:rPr>
      </w:pPr>
    </w:p>
    <w:p w:rsidR="006B5B52" w:rsidRDefault="006B5B52" w:rsidP="00364BD4">
      <w:pPr>
        <w:pStyle w:val="Default"/>
        <w:rPr>
          <w:bCs/>
          <w:sz w:val="23"/>
          <w:szCs w:val="23"/>
        </w:rPr>
      </w:pPr>
    </w:p>
    <w:p w:rsidR="00364BD4" w:rsidRDefault="00364BD4" w:rsidP="00364BD4">
      <w:pPr>
        <w:pStyle w:val="Default"/>
        <w:rPr>
          <w:bCs/>
          <w:sz w:val="23"/>
          <w:szCs w:val="23"/>
        </w:rPr>
      </w:pPr>
    </w:p>
    <w:p w:rsidR="00364BD4" w:rsidRPr="00CF1465" w:rsidRDefault="00364BD4" w:rsidP="00364BD4">
      <w:pPr>
        <w:pStyle w:val="Default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The meeting was adjourned at 1:</w:t>
      </w:r>
      <w:r w:rsidR="00B92FF0">
        <w:rPr>
          <w:bCs/>
          <w:sz w:val="23"/>
          <w:szCs w:val="23"/>
        </w:rPr>
        <w:t>47</w:t>
      </w:r>
      <w:r>
        <w:rPr>
          <w:bCs/>
          <w:sz w:val="23"/>
          <w:szCs w:val="23"/>
        </w:rPr>
        <w:t>pm.</w:t>
      </w:r>
      <w:r w:rsidRPr="00CF1465">
        <w:rPr>
          <w:b/>
          <w:bCs/>
          <w:sz w:val="23"/>
          <w:szCs w:val="23"/>
        </w:rPr>
        <w:t xml:space="preserve"> </w:t>
      </w:r>
    </w:p>
    <w:p w:rsidR="004D0F74" w:rsidRDefault="004D0F74"/>
    <w:sectPr w:rsidR="004D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7B7A"/>
    <w:multiLevelType w:val="hybridMultilevel"/>
    <w:tmpl w:val="9F8E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47F8"/>
    <w:multiLevelType w:val="hybridMultilevel"/>
    <w:tmpl w:val="6398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E4EC1"/>
    <w:multiLevelType w:val="hybridMultilevel"/>
    <w:tmpl w:val="0C8A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10BBB"/>
    <w:multiLevelType w:val="hybridMultilevel"/>
    <w:tmpl w:val="503E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F5F74"/>
    <w:multiLevelType w:val="hybridMultilevel"/>
    <w:tmpl w:val="82A4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A5876"/>
    <w:multiLevelType w:val="hybridMultilevel"/>
    <w:tmpl w:val="9A2A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D4"/>
    <w:rsid w:val="00084F50"/>
    <w:rsid w:val="001A7763"/>
    <w:rsid w:val="001C6467"/>
    <w:rsid w:val="00270E80"/>
    <w:rsid w:val="002C5488"/>
    <w:rsid w:val="00320C5C"/>
    <w:rsid w:val="00364BD4"/>
    <w:rsid w:val="00413C77"/>
    <w:rsid w:val="00493C01"/>
    <w:rsid w:val="004B4EC9"/>
    <w:rsid w:val="004D0F74"/>
    <w:rsid w:val="00563AD5"/>
    <w:rsid w:val="006842EE"/>
    <w:rsid w:val="006B5B52"/>
    <w:rsid w:val="00860284"/>
    <w:rsid w:val="00883502"/>
    <w:rsid w:val="008A528B"/>
    <w:rsid w:val="00937C1E"/>
    <w:rsid w:val="009A184A"/>
    <w:rsid w:val="00A40721"/>
    <w:rsid w:val="00AC769B"/>
    <w:rsid w:val="00AE58BD"/>
    <w:rsid w:val="00B92FF0"/>
    <w:rsid w:val="00C61C3A"/>
    <w:rsid w:val="00C733FD"/>
    <w:rsid w:val="00C751E9"/>
    <w:rsid w:val="00C77595"/>
    <w:rsid w:val="00CC586B"/>
    <w:rsid w:val="00CC5BA2"/>
    <w:rsid w:val="00D3150D"/>
    <w:rsid w:val="00D402CE"/>
    <w:rsid w:val="00D52FAE"/>
    <w:rsid w:val="00D92F3D"/>
    <w:rsid w:val="00E22CD0"/>
    <w:rsid w:val="00ED24F7"/>
    <w:rsid w:val="00F36D22"/>
    <w:rsid w:val="00F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0C57"/>
  <w15:chartTrackingRefBased/>
  <w15:docId w15:val="{93D2A11A-C38E-4330-BC3A-66C64560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Boyer</dc:creator>
  <cp:keywords/>
  <dc:description/>
  <cp:lastModifiedBy>Nicole Boyer</cp:lastModifiedBy>
  <cp:revision>33</cp:revision>
  <dcterms:created xsi:type="dcterms:W3CDTF">2022-06-07T17:55:00Z</dcterms:created>
  <dcterms:modified xsi:type="dcterms:W3CDTF">2022-06-09T20:13:00Z</dcterms:modified>
</cp:coreProperties>
</file>